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BFA34B6" w14:textId="77777777" w:rsidR="00147C61" w:rsidRPr="00436170" w:rsidRDefault="00147C61" w:rsidP="00147C61">
      <w:pPr>
        <w:jc w:val="center"/>
        <w:rPr>
          <w:rFonts w:asciiTheme="minorEastAsia" w:hAnsiTheme="minorEastAsia"/>
          <w:b/>
          <w:sz w:val="28"/>
          <w:szCs w:val="28"/>
        </w:rPr>
      </w:pPr>
      <w:r w:rsidRPr="00436170">
        <w:rPr>
          <w:rFonts w:asciiTheme="minorEastAsia" w:hAnsiTheme="minorEastAsia" w:hint="eastAsia"/>
          <w:b/>
          <w:sz w:val="28"/>
          <w:szCs w:val="28"/>
        </w:rPr>
        <w:t>臺南市美術館</w:t>
      </w:r>
    </w:p>
    <w:p w14:paraId="17F96DE8" w14:textId="6936B71C" w:rsidR="00147C61" w:rsidRDefault="00CC21F6" w:rsidP="00147C61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47C61">
        <w:rPr>
          <w:rFonts w:ascii="Times New Roman" w:eastAsia="標楷體" w:hAnsi="Times New Roman" w:hint="eastAsia"/>
          <w:b/>
          <w:sz w:val="28"/>
          <w:szCs w:val="28"/>
        </w:rPr>
        <w:t>【</w:t>
      </w:r>
      <w:r>
        <w:rPr>
          <w:rFonts w:asciiTheme="minorEastAsia" w:hAnsiTheme="minorEastAsia" w:hint="eastAsia"/>
          <w:b/>
          <w:sz w:val="28"/>
          <w:szCs w:val="28"/>
        </w:rPr>
        <w:t>稿約</w:t>
      </w:r>
      <w:r w:rsidRPr="00147C61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p w14:paraId="7D3EEBE7" w14:textId="0F30527F" w:rsidR="00CC21F6" w:rsidRPr="00CC21F6" w:rsidRDefault="00A14EDD" w:rsidP="00CC21F6">
      <w:pPr>
        <w:spacing w:line="360" w:lineRule="auto"/>
        <w:rPr>
          <w:rFonts w:asciiTheme="minorEastAsia" w:hAnsiTheme="minorEastAsia"/>
          <w:bCs/>
          <w:szCs w:val="24"/>
        </w:rPr>
      </w:pPr>
      <w:r>
        <w:rPr>
          <w:rFonts w:asciiTheme="minorEastAsia" w:hAnsiTheme="minorEastAsia" w:hint="eastAsia"/>
          <w:bCs/>
          <w:szCs w:val="24"/>
        </w:rPr>
        <w:t>一、</w:t>
      </w:r>
      <w:r w:rsidR="00CC21F6" w:rsidRPr="00CC21F6">
        <w:rPr>
          <w:rFonts w:asciiTheme="minorEastAsia" w:hAnsiTheme="minorEastAsia" w:hint="eastAsia"/>
          <w:bCs/>
          <w:szCs w:val="24"/>
        </w:rPr>
        <w:t>臺南市美術館位於古蹟密集處的中西區，周圍人文地理歷史的遷變造就了現今的臺南文化。《南美館學刊》</w:t>
      </w:r>
      <w:r w:rsidR="00060E5D">
        <w:rPr>
          <w:rFonts w:asciiTheme="minorEastAsia" w:hAnsiTheme="minorEastAsia" w:hint="eastAsia"/>
          <w:bCs/>
          <w:szCs w:val="24"/>
        </w:rPr>
        <w:t>（</w:t>
      </w:r>
      <w:r w:rsidR="00CC21F6" w:rsidRPr="00CC21F6">
        <w:rPr>
          <w:rFonts w:asciiTheme="minorEastAsia" w:hAnsiTheme="minorEastAsia" w:hint="eastAsia"/>
          <w:bCs/>
          <w:szCs w:val="24"/>
        </w:rPr>
        <w:t>以下簡稱本刊</w:t>
      </w:r>
      <w:r w:rsidR="00060E5D">
        <w:rPr>
          <w:rFonts w:asciiTheme="minorEastAsia" w:hAnsiTheme="minorEastAsia" w:hint="eastAsia"/>
          <w:bCs/>
          <w:szCs w:val="24"/>
        </w:rPr>
        <w:t>）</w:t>
      </w:r>
      <w:r w:rsidR="00CC21F6" w:rsidRPr="00CC21F6">
        <w:rPr>
          <w:rFonts w:asciiTheme="minorEastAsia" w:hAnsiTheme="minorEastAsia" w:hint="eastAsia"/>
          <w:bCs/>
          <w:szCs w:val="24"/>
        </w:rPr>
        <w:t>扮演著蒐集、整理與研究南美館周遭的歷史人文藝術，提供後續的臺南美學發展。本刊發行之目的在促進藝術研究與學術交流，同時透過跨域的對話與整合，發掘21世紀美術館的各種可能性。</w:t>
      </w:r>
    </w:p>
    <w:p w14:paraId="731B9E16" w14:textId="6B98A0F2" w:rsidR="00CC21F6" w:rsidRDefault="00A14EDD" w:rsidP="00A14EDD">
      <w:pPr>
        <w:spacing w:line="360" w:lineRule="auto"/>
        <w:rPr>
          <w:rFonts w:asciiTheme="minorEastAsia" w:hAnsiTheme="minorEastAsia"/>
          <w:bCs/>
          <w:szCs w:val="24"/>
        </w:rPr>
      </w:pPr>
      <w:r>
        <w:rPr>
          <w:rFonts w:asciiTheme="minorEastAsia" w:hAnsiTheme="minorEastAsia" w:hint="eastAsia"/>
          <w:bCs/>
          <w:szCs w:val="24"/>
        </w:rPr>
        <w:t>二、</w:t>
      </w:r>
      <w:r w:rsidR="00CC21F6" w:rsidRPr="00CC21F6">
        <w:rPr>
          <w:rFonts w:asciiTheme="minorEastAsia" w:hAnsiTheme="minorEastAsia" w:hint="eastAsia"/>
          <w:bCs/>
          <w:szCs w:val="24"/>
        </w:rPr>
        <w:t>為鼓勵臺灣美術之研究與書寫，並提昇學術研究水準與促進學術交流，本館每年出版一期《南美館學刊》</w:t>
      </w:r>
      <w:r w:rsidR="00CC21F6">
        <w:rPr>
          <w:rFonts w:asciiTheme="minorEastAsia" w:hAnsiTheme="minorEastAsia" w:hint="eastAsia"/>
          <w:bCs/>
          <w:szCs w:val="24"/>
        </w:rPr>
        <w:t>，徵求未曾公開發表之學術文章</w:t>
      </w:r>
      <w:r w:rsidR="00CC21F6" w:rsidRPr="00CC21F6">
        <w:rPr>
          <w:rFonts w:asciiTheme="minorEastAsia" w:hAnsiTheme="minorEastAsia" w:hint="eastAsia"/>
          <w:bCs/>
          <w:szCs w:val="24"/>
        </w:rPr>
        <w:t>。本刊定位在當代藝術、</w:t>
      </w:r>
      <w:r w:rsidR="00060E5D">
        <w:rPr>
          <w:rFonts w:asciiTheme="minorEastAsia" w:hAnsiTheme="minorEastAsia" w:hint="eastAsia"/>
          <w:bCs/>
          <w:szCs w:val="24"/>
        </w:rPr>
        <w:t>臺</w:t>
      </w:r>
      <w:r w:rsidR="00CC21F6" w:rsidRPr="00CC21F6">
        <w:rPr>
          <w:rFonts w:asciiTheme="minorEastAsia" w:hAnsiTheme="minorEastAsia" w:hint="eastAsia"/>
          <w:bCs/>
          <w:szCs w:val="24"/>
        </w:rPr>
        <w:t>灣藝術、藝術博物館學、美術科學，以及本館典藏、展示、修復等相關研究。本刊徵稿內容包含學術研究論文、研究紀要、藝術書籍評論、美術館教育、策展研究、藝術行政、博物館研究以及本館展覽及活動評論。</w:t>
      </w:r>
    </w:p>
    <w:p w14:paraId="0E10B98C" w14:textId="5719D672" w:rsidR="00A14EDD" w:rsidRDefault="00A24369" w:rsidP="00A14EDD">
      <w:pPr>
        <w:spacing w:line="360" w:lineRule="auto"/>
        <w:rPr>
          <w:rFonts w:asciiTheme="minorEastAsia" w:hAnsiTheme="minorEastAsia"/>
          <w:bCs/>
          <w:szCs w:val="24"/>
        </w:rPr>
      </w:pPr>
      <w:r>
        <w:rPr>
          <w:rFonts w:hint="eastAsia"/>
        </w:rPr>
        <w:t>三</w:t>
      </w:r>
      <w:r w:rsidR="00A14EDD">
        <w:rPr>
          <w:rFonts w:asciiTheme="minorEastAsia" w:hAnsiTheme="minorEastAsia" w:hint="eastAsia"/>
          <w:bCs/>
          <w:szCs w:val="24"/>
        </w:rPr>
        <w:t>、本</w:t>
      </w:r>
      <w:r w:rsidR="00060E5D">
        <w:rPr>
          <w:rFonts w:asciiTheme="minorEastAsia" w:hAnsiTheme="minorEastAsia" w:hint="eastAsia"/>
          <w:bCs/>
          <w:szCs w:val="24"/>
        </w:rPr>
        <w:t>學</w:t>
      </w:r>
      <w:r w:rsidR="00A14EDD">
        <w:rPr>
          <w:rFonts w:asciiTheme="minorEastAsia" w:hAnsiTheme="minorEastAsia" w:hint="eastAsia"/>
          <w:bCs/>
          <w:szCs w:val="24"/>
        </w:rPr>
        <w:t>刊全年徵稿，</w:t>
      </w:r>
      <w:r w:rsidR="0046508F">
        <w:rPr>
          <w:rFonts w:asciiTheme="minorEastAsia" w:hAnsiTheme="minorEastAsia" w:hint="eastAsia"/>
          <w:bCs/>
          <w:szCs w:val="24"/>
        </w:rPr>
        <w:t>論文分為專題徵稿與一般論文投稿</w:t>
      </w:r>
      <w:r w:rsidR="007E59D5">
        <w:rPr>
          <w:rFonts w:asciiTheme="minorEastAsia" w:hAnsiTheme="minorEastAsia" w:hint="eastAsia"/>
          <w:bCs/>
          <w:szCs w:val="24"/>
        </w:rPr>
        <w:t>，一般論文採收件後隨到隨審，第二期專題徵稿</w:t>
      </w:r>
      <w:r w:rsidR="00AF4C17">
        <w:rPr>
          <w:rFonts w:asciiTheme="minorEastAsia" w:hAnsiTheme="minorEastAsia" w:hint="eastAsia"/>
          <w:bCs/>
          <w:szCs w:val="24"/>
        </w:rPr>
        <w:t>截稿日期為</w:t>
      </w:r>
      <w:r w:rsidR="0046508F" w:rsidRPr="00072C64">
        <w:rPr>
          <w:rFonts w:asciiTheme="minorEastAsia" w:hAnsiTheme="minorEastAsia" w:hint="eastAsia"/>
          <w:bCs/>
          <w:szCs w:val="24"/>
          <w:u w:val="single"/>
        </w:rPr>
        <w:t>2021</w:t>
      </w:r>
      <w:r w:rsidR="00AF4C17" w:rsidRPr="00072C64">
        <w:rPr>
          <w:rFonts w:asciiTheme="minorEastAsia" w:hAnsiTheme="minorEastAsia" w:hint="eastAsia"/>
          <w:bCs/>
          <w:szCs w:val="24"/>
          <w:u w:val="single"/>
        </w:rPr>
        <w:t>年</w:t>
      </w:r>
      <w:r w:rsidR="00603737">
        <w:rPr>
          <w:rFonts w:asciiTheme="minorEastAsia" w:hAnsiTheme="minorEastAsia" w:hint="eastAsia"/>
          <w:bCs/>
          <w:szCs w:val="24"/>
          <w:u w:val="single"/>
        </w:rPr>
        <w:t>6</w:t>
      </w:r>
      <w:r w:rsidR="00AF4C17" w:rsidRPr="00072C64">
        <w:rPr>
          <w:rFonts w:asciiTheme="minorEastAsia" w:hAnsiTheme="minorEastAsia" w:hint="eastAsia"/>
          <w:bCs/>
          <w:szCs w:val="24"/>
          <w:u w:val="single"/>
        </w:rPr>
        <w:t>月</w:t>
      </w:r>
      <w:r>
        <w:rPr>
          <w:rFonts w:asciiTheme="minorEastAsia" w:hAnsiTheme="minorEastAsia"/>
          <w:bCs/>
          <w:szCs w:val="24"/>
          <w:u w:val="single"/>
        </w:rPr>
        <w:t>30</w:t>
      </w:r>
      <w:r w:rsidR="0046508F" w:rsidRPr="00072C64">
        <w:rPr>
          <w:rFonts w:asciiTheme="minorEastAsia" w:hAnsiTheme="minorEastAsia" w:hint="eastAsia"/>
          <w:bCs/>
          <w:szCs w:val="24"/>
          <w:u w:val="single"/>
        </w:rPr>
        <w:t>日</w:t>
      </w:r>
      <w:r w:rsidR="00AF4C17">
        <w:rPr>
          <w:rFonts w:asciiTheme="minorEastAsia" w:hAnsiTheme="minorEastAsia" w:hint="eastAsia"/>
          <w:bCs/>
          <w:szCs w:val="24"/>
        </w:rPr>
        <w:t>，出刊日期為</w:t>
      </w:r>
      <w:r w:rsidR="0046508F">
        <w:rPr>
          <w:rFonts w:asciiTheme="minorEastAsia" w:hAnsiTheme="minorEastAsia" w:hint="eastAsia"/>
          <w:bCs/>
          <w:szCs w:val="24"/>
        </w:rPr>
        <w:t>2021</w:t>
      </w:r>
      <w:r w:rsidR="00AF4C17">
        <w:rPr>
          <w:rFonts w:asciiTheme="minorEastAsia" w:hAnsiTheme="minorEastAsia" w:hint="eastAsia"/>
          <w:bCs/>
          <w:szCs w:val="24"/>
        </w:rPr>
        <w:t>年11月。</w:t>
      </w:r>
    </w:p>
    <w:p w14:paraId="205B0C5A" w14:textId="42736B36" w:rsidR="00A14EDD" w:rsidRDefault="00A24369" w:rsidP="00A14EDD">
      <w:pPr>
        <w:spacing w:line="360" w:lineRule="auto"/>
      </w:pPr>
      <w:r>
        <w:rPr>
          <w:rFonts w:hint="eastAsia"/>
        </w:rPr>
        <w:t>四</w:t>
      </w:r>
      <w:r w:rsidR="00A14EDD">
        <w:rPr>
          <w:rFonts w:hint="eastAsia"/>
        </w:rPr>
        <w:t>、</w:t>
      </w:r>
      <w:r w:rsidR="00CC21F6">
        <w:rPr>
          <w:rFonts w:hint="eastAsia"/>
        </w:rPr>
        <w:t>本刊不提供稿</w:t>
      </w:r>
      <w:r w:rsidR="00CC21F6" w:rsidRPr="00AB7EB7">
        <w:rPr>
          <w:rFonts w:hint="eastAsia"/>
        </w:rPr>
        <w:t>費，以贈送學刊</w:t>
      </w:r>
      <w:r w:rsidR="00CC21F6" w:rsidRPr="00AB7EB7">
        <w:rPr>
          <w:rFonts w:hint="eastAsia"/>
        </w:rPr>
        <w:t>3</w:t>
      </w:r>
      <w:r w:rsidR="00CC21F6" w:rsidRPr="00AB7EB7">
        <w:rPr>
          <w:rFonts w:hint="eastAsia"/>
        </w:rPr>
        <w:t>本</w:t>
      </w:r>
      <w:r w:rsidR="00CC21F6">
        <w:rPr>
          <w:rFonts w:hint="eastAsia"/>
        </w:rPr>
        <w:t>與電子檔</w:t>
      </w:r>
      <w:r w:rsidR="00CC21F6" w:rsidRPr="00AB7EB7">
        <w:rPr>
          <w:rFonts w:hint="eastAsia"/>
        </w:rPr>
        <w:t>為感謝。</w:t>
      </w:r>
    </w:p>
    <w:p w14:paraId="11654BCD" w14:textId="7AF369AE" w:rsidR="00CC21F6" w:rsidRDefault="00A24369" w:rsidP="00A14EDD">
      <w:pPr>
        <w:spacing w:line="360" w:lineRule="auto"/>
      </w:pPr>
      <w:r>
        <w:rPr>
          <w:rFonts w:hint="eastAsia"/>
        </w:rPr>
        <w:t>五</w:t>
      </w:r>
      <w:r w:rsidR="00A14EDD">
        <w:rPr>
          <w:rFonts w:hint="eastAsia"/>
        </w:rPr>
        <w:t>、</w:t>
      </w:r>
      <w:r w:rsidR="0092684E">
        <w:rPr>
          <w:rFonts w:hint="eastAsia"/>
        </w:rPr>
        <w:t>投稿者不得違反學術倫理、侵犯他人著作權，文中使用之圖表請自行取得刊登授權並註明出處。</w:t>
      </w:r>
    </w:p>
    <w:p w14:paraId="6C64FEB7" w14:textId="30D94D89" w:rsidR="0092684E" w:rsidRDefault="00A24369" w:rsidP="00A14EDD">
      <w:pPr>
        <w:spacing w:line="360" w:lineRule="auto"/>
      </w:pPr>
      <w:r>
        <w:rPr>
          <w:rFonts w:hint="eastAsia"/>
        </w:rPr>
        <w:t>六</w:t>
      </w:r>
      <w:r w:rsidR="0092684E">
        <w:rPr>
          <w:rFonts w:hint="eastAsia"/>
        </w:rPr>
        <w:t>、</w:t>
      </w:r>
      <w:r w:rsidR="0092684E" w:rsidRPr="0092684E">
        <w:rPr>
          <w:rFonts w:hint="eastAsia"/>
        </w:rPr>
        <w:t>來稿經館內編輯小組初審通過後，送請編輯委員會進行雙匿名複審。複審完畢後，再由館內編輯小組討論是否採用。</w:t>
      </w:r>
    </w:p>
    <w:p w14:paraId="7A74C176" w14:textId="7EA041EE" w:rsidR="00273F76" w:rsidRPr="00A24369" w:rsidRDefault="00A24369" w:rsidP="00A24369">
      <w:pPr>
        <w:spacing w:line="360" w:lineRule="auto"/>
      </w:pPr>
      <w:r>
        <w:rPr>
          <w:rFonts w:hint="eastAsia"/>
        </w:rPr>
        <w:t>七</w:t>
      </w:r>
      <w:r w:rsidR="0092684E">
        <w:rPr>
          <w:rFonts w:hint="eastAsia"/>
        </w:rPr>
        <w:t>、徵稿稿件與圖片電子檔請寄至編輯小組信箱</w:t>
      </w:r>
      <w:r w:rsidR="006F4AFA" w:rsidRPr="00A24369">
        <w:rPr>
          <w:rFonts w:hint="eastAsia"/>
          <w:color w:val="000000" w:themeColor="text1"/>
        </w:rPr>
        <w:t xml:space="preserve">: </w:t>
      </w:r>
      <w:hyperlink r:id="rId8" w:history="1">
        <w:r w:rsidRPr="00A24369">
          <w:rPr>
            <w:rStyle w:val="af"/>
            <w:color w:val="000000" w:themeColor="text1"/>
            <w:u w:val="none"/>
          </w:rPr>
          <w:t xml:space="preserve">artresearch@tnam.museum  </w:t>
        </w:r>
        <w:r w:rsidRPr="00A24369">
          <w:rPr>
            <w:rStyle w:val="af"/>
            <w:color w:val="000000" w:themeColor="text1"/>
            <w:u w:val="none"/>
          </w:rPr>
          <w:t>電話</w:t>
        </w:r>
      </w:hyperlink>
      <w:r w:rsidR="006F4AFA" w:rsidRPr="00A24369">
        <w:rPr>
          <w:rFonts w:hint="eastAsia"/>
          <w:color w:val="000000" w:themeColor="text1"/>
        </w:rPr>
        <w:t>:</w:t>
      </w:r>
      <w:r w:rsidR="006F4AFA">
        <w:rPr>
          <w:rFonts w:hint="eastAsia"/>
        </w:rPr>
        <w:t xml:space="preserve"> 06-221-8881 </w:t>
      </w:r>
      <w:r w:rsidR="00273F76">
        <w:rPr>
          <w:rFonts w:hint="eastAsia"/>
        </w:rPr>
        <w:t>分機</w:t>
      </w:r>
      <w:r w:rsidR="006F4AFA">
        <w:rPr>
          <w:rFonts w:hint="eastAsia"/>
        </w:rPr>
        <w:t>2108</w:t>
      </w:r>
      <w:r w:rsidR="00060E5D">
        <w:rPr>
          <w:rFonts w:hint="eastAsia"/>
        </w:rPr>
        <w:t>。地址</w:t>
      </w:r>
      <w:r w:rsidR="00060E5D">
        <w:rPr>
          <w:rFonts w:asciiTheme="minorEastAsia" w:hAnsiTheme="minorEastAsia" w:hint="eastAsia"/>
        </w:rPr>
        <w:t>：</w:t>
      </w:r>
      <w:r w:rsidR="00060E5D">
        <w:rPr>
          <w:rFonts w:hint="eastAsia"/>
        </w:rPr>
        <w:t>70041</w:t>
      </w:r>
      <w:r w:rsidR="00060E5D">
        <w:rPr>
          <w:rFonts w:hint="eastAsia"/>
        </w:rPr>
        <w:t>臺南市中西區忠義路二段</w:t>
      </w:r>
      <w:r w:rsidR="00060E5D">
        <w:rPr>
          <w:rFonts w:hint="eastAsia"/>
        </w:rPr>
        <w:t>1</w:t>
      </w:r>
      <w:r w:rsidR="00060E5D">
        <w:rPr>
          <w:rFonts w:hint="eastAsia"/>
        </w:rPr>
        <w:t>號</w:t>
      </w:r>
      <w:r w:rsidR="00060E5D">
        <w:rPr>
          <w:rFonts w:hint="eastAsia"/>
        </w:rPr>
        <w:t xml:space="preserve"> </w:t>
      </w:r>
      <w:r w:rsidR="00060E5D">
        <w:rPr>
          <w:rFonts w:hint="eastAsia"/>
        </w:rPr>
        <w:t>臺南市美術館</w:t>
      </w:r>
      <w:r w:rsidR="00060E5D">
        <w:rPr>
          <w:rFonts w:hint="eastAsia"/>
        </w:rPr>
        <w:t xml:space="preserve"> </w:t>
      </w:r>
      <w:r w:rsidR="00060E5D">
        <w:rPr>
          <w:rFonts w:hint="eastAsia"/>
        </w:rPr>
        <w:t>研究典藏部</w:t>
      </w:r>
      <w:r w:rsidR="00060E5D">
        <w:rPr>
          <w:rFonts w:asciiTheme="minorEastAsia" w:hAnsiTheme="minorEastAsia" w:hint="eastAsia"/>
        </w:rPr>
        <w:t>《</w:t>
      </w:r>
      <w:r w:rsidR="00060E5D">
        <w:rPr>
          <w:rFonts w:hint="eastAsia"/>
        </w:rPr>
        <w:t>南美館學刊</w:t>
      </w:r>
      <w:r w:rsidR="00060E5D">
        <w:rPr>
          <w:rFonts w:asciiTheme="minorEastAsia" w:hAnsiTheme="minorEastAsia" w:hint="eastAsia"/>
        </w:rPr>
        <w:t>》</w:t>
      </w:r>
      <w:r w:rsidR="00060E5D">
        <w:rPr>
          <w:rFonts w:hint="eastAsia"/>
        </w:rPr>
        <w:t>編輯小組收。</w:t>
      </w:r>
    </w:p>
    <w:p w14:paraId="56FA0943" w14:textId="77777777" w:rsidR="00147C61" w:rsidRPr="00147C61" w:rsidRDefault="00147C61" w:rsidP="00147C61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47C61">
        <w:rPr>
          <w:rFonts w:ascii="Times New Roman" w:eastAsia="標楷體" w:hAnsi="Times New Roman" w:hint="eastAsia"/>
          <w:b/>
          <w:sz w:val="28"/>
          <w:szCs w:val="28"/>
        </w:rPr>
        <w:lastRenderedPageBreak/>
        <w:t>【撰稿體例】</w:t>
      </w:r>
    </w:p>
    <w:p w14:paraId="51424115" w14:textId="77777777" w:rsidR="00147C61" w:rsidRPr="000713DF" w:rsidRDefault="00147C61" w:rsidP="000713DF">
      <w:pPr>
        <w:spacing w:line="400" w:lineRule="exact"/>
        <w:rPr>
          <w:rFonts w:asciiTheme="minorEastAsia" w:hAnsiTheme="minorEastAsia"/>
          <w:szCs w:val="24"/>
        </w:rPr>
      </w:pPr>
    </w:p>
    <w:p w14:paraId="3032AA20" w14:textId="38EDE1B8" w:rsidR="00436170" w:rsidRPr="00F15B79" w:rsidRDefault="000713DF" w:rsidP="00742618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F15B79">
        <w:rPr>
          <w:rFonts w:ascii="Times New Roman" w:hAnsi="Times New Roman" w:cs="Times New Roman"/>
          <w:szCs w:val="24"/>
        </w:rPr>
        <w:t>論文得以中文或英文撰寫，</w:t>
      </w:r>
      <w:r w:rsidR="005163E7">
        <w:rPr>
          <w:rFonts w:ascii="Times New Roman" w:hAnsi="Times New Roman" w:cs="Times New Roman" w:hint="eastAsia"/>
          <w:szCs w:val="24"/>
        </w:rPr>
        <w:t>須包含</w:t>
      </w:r>
      <w:r w:rsidRPr="00F15B79">
        <w:rPr>
          <w:rFonts w:ascii="Times New Roman" w:hAnsi="Times New Roman" w:cs="Times New Roman"/>
          <w:szCs w:val="24"/>
        </w:rPr>
        <w:t>中文</w:t>
      </w:r>
      <w:r w:rsidR="00CC21F6">
        <w:rPr>
          <w:rFonts w:ascii="Times New Roman" w:hAnsi="Times New Roman" w:cs="Times New Roman" w:hint="eastAsia"/>
          <w:szCs w:val="24"/>
        </w:rPr>
        <w:t>與</w:t>
      </w:r>
      <w:r w:rsidRPr="00F15B79">
        <w:rPr>
          <w:rFonts w:ascii="Times New Roman" w:hAnsi="Times New Roman" w:cs="Times New Roman"/>
          <w:szCs w:val="24"/>
        </w:rPr>
        <w:t>英文摘要，中文</w:t>
      </w:r>
      <w:r w:rsidR="005163E7">
        <w:rPr>
          <w:rFonts w:ascii="Times New Roman" w:hAnsi="Times New Roman" w:cs="Times New Roman" w:hint="eastAsia"/>
          <w:szCs w:val="24"/>
        </w:rPr>
        <w:t>與</w:t>
      </w:r>
      <w:r w:rsidRPr="00F15B79">
        <w:rPr>
          <w:rFonts w:ascii="Times New Roman" w:hAnsi="Times New Roman" w:cs="Times New Roman"/>
          <w:szCs w:val="24"/>
        </w:rPr>
        <w:t>英文</w:t>
      </w:r>
      <w:r w:rsidR="005163E7">
        <w:rPr>
          <w:rFonts w:ascii="Times New Roman" w:hAnsi="Times New Roman" w:cs="Times New Roman" w:hint="eastAsia"/>
          <w:szCs w:val="24"/>
        </w:rPr>
        <w:t>摘要各</w:t>
      </w:r>
      <w:r w:rsidR="003C336A" w:rsidRPr="00F15B79">
        <w:rPr>
          <w:rFonts w:ascii="Times New Roman" w:hAnsi="Times New Roman" w:cs="Times New Roman"/>
          <w:szCs w:val="24"/>
        </w:rPr>
        <w:t>5</w:t>
      </w:r>
      <w:r w:rsidRPr="00F15B79">
        <w:rPr>
          <w:rFonts w:ascii="Times New Roman" w:hAnsi="Times New Roman" w:cs="Times New Roman"/>
          <w:szCs w:val="24"/>
        </w:rPr>
        <w:t xml:space="preserve">00 </w:t>
      </w:r>
      <w:r w:rsidRPr="00F15B79">
        <w:rPr>
          <w:rFonts w:ascii="Times New Roman" w:hAnsi="Times New Roman" w:cs="Times New Roman"/>
          <w:szCs w:val="24"/>
        </w:rPr>
        <w:t>字</w:t>
      </w:r>
      <w:r w:rsidR="0048517E">
        <w:rPr>
          <w:rFonts w:asciiTheme="minorEastAsia" w:hAnsiTheme="minorEastAsia" w:cs="Times New Roman" w:hint="eastAsia"/>
          <w:szCs w:val="24"/>
        </w:rPr>
        <w:t>，</w:t>
      </w:r>
      <w:r w:rsidR="0048517E">
        <w:rPr>
          <w:rFonts w:ascii="Times New Roman" w:hAnsi="Times New Roman" w:cs="Times New Roman" w:hint="eastAsia"/>
          <w:szCs w:val="24"/>
        </w:rPr>
        <w:t>關鍵字</w:t>
      </w:r>
      <w:r w:rsidR="0048517E">
        <w:rPr>
          <w:rFonts w:ascii="Times New Roman" w:hAnsi="Times New Roman" w:cs="Times New Roman" w:hint="eastAsia"/>
          <w:szCs w:val="24"/>
        </w:rPr>
        <w:t>5</w:t>
      </w:r>
      <w:r w:rsidR="0048517E">
        <w:rPr>
          <w:rFonts w:ascii="Times New Roman" w:hAnsi="Times New Roman" w:cs="Times New Roman" w:hint="eastAsia"/>
          <w:szCs w:val="24"/>
        </w:rPr>
        <w:t>個為原則</w:t>
      </w:r>
      <w:r w:rsidRPr="00F15B79">
        <w:rPr>
          <w:rFonts w:ascii="Times New Roman" w:hAnsi="Times New Roman" w:cs="Times New Roman"/>
          <w:szCs w:val="24"/>
        </w:rPr>
        <w:t>；論文字數中文以</w:t>
      </w:r>
      <w:r w:rsidRPr="00F15B79">
        <w:rPr>
          <w:rFonts w:ascii="Times New Roman" w:hAnsi="Times New Roman" w:cs="Times New Roman"/>
          <w:szCs w:val="24"/>
        </w:rPr>
        <w:t>8,000</w:t>
      </w:r>
      <w:r w:rsidRPr="00F15B79">
        <w:rPr>
          <w:rFonts w:ascii="Times New Roman" w:hAnsi="Times New Roman" w:cs="Times New Roman"/>
          <w:szCs w:val="24"/>
        </w:rPr>
        <w:t>字至</w:t>
      </w:r>
      <w:r w:rsidRPr="00F15B79">
        <w:rPr>
          <w:rFonts w:ascii="Times New Roman" w:hAnsi="Times New Roman" w:cs="Times New Roman"/>
          <w:szCs w:val="24"/>
        </w:rPr>
        <w:t>12,000</w:t>
      </w:r>
      <w:r w:rsidRPr="00F15B79">
        <w:rPr>
          <w:rFonts w:ascii="Times New Roman" w:hAnsi="Times New Roman" w:cs="Times New Roman"/>
          <w:szCs w:val="24"/>
        </w:rPr>
        <w:t>字為原則，英文則以</w:t>
      </w:r>
      <w:r w:rsidRPr="00F15B79">
        <w:rPr>
          <w:rFonts w:ascii="Times New Roman" w:hAnsi="Times New Roman" w:cs="Times New Roman"/>
          <w:szCs w:val="24"/>
        </w:rPr>
        <w:t>6,000</w:t>
      </w:r>
      <w:r w:rsidRPr="00F15B79">
        <w:rPr>
          <w:rFonts w:ascii="Times New Roman" w:hAnsi="Times New Roman" w:cs="Times New Roman"/>
          <w:szCs w:val="24"/>
        </w:rPr>
        <w:t>至</w:t>
      </w:r>
      <w:r w:rsidR="00B25C71">
        <w:rPr>
          <w:rFonts w:ascii="Times New Roman" w:hAnsi="Times New Roman" w:cs="Times New Roman"/>
          <w:szCs w:val="24"/>
        </w:rPr>
        <w:t>1</w:t>
      </w:r>
      <w:r w:rsidRPr="00F15B79">
        <w:rPr>
          <w:rFonts w:ascii="Times New Roman" w:hAnsi="Times New Roman" w:cs="Times New Roman"/>
          <w:szCs w:val="24"/>
        </w:rPr>
        <w:t>,0</w:t>
      </w:r>
      <w:r w:rsidR="00B25C71">
        <w:rPr>
          <w:rFonts w:ascii="Times New Roman" w:hAnsi="Times New Roman" w:cs="Times New Roman"/>
          <w:szCs w:val="24"/>
        </w:rPr>
        <w:t>0</w:t>
      </w:r>
      <w:r w:rsidRPr="00F15B79">
        <w:rPr>
          <w:rFonts w:ascii="Times New Roman" w:hAnsi="Times New Roman" w:cs="Times New Roman"/>
          <w:szCs w:val="24"/>
        </w:rPr>
        <w:t>00</w:t>
      </w:r>
      <w:r w:rsidRPr="00F15B79">
        <w:rPr>
          <w:rFonts w:ascii="Times New Roman" w:hAnsi="Times New Roman" w:cs="Times New Roman"/>
          <w:szCs w:val="24"/>
        </w:rPr>
        <w:t>字為原則。</w:t>
      </w:r>
      <w:r w:rsidR="00147C61" w:rsidRPr="00F15B79">
        <w:rPr>
          <w:rFonts w:ascii="Times New Roman" w:hAnsi="Times New Roman" w:cs="Times New Roman"/>
          <w:szCs w:val="24"/>
        </w:rPr>
        <w:t>本</w:t>
      </w:r>
      <w:r w:rsidR="00CC21F6">
        <w:rPr>
          <w:rFonts w:ascii="Times New Roman" w:hAnsi="Times New Roman" w:cs="Times New Roman" w:hint="eastAsia"/>
          <w:szCs w:val="24"/>
        </w:rPr>
        <w:t>學刊</w:t>
      </w:r>
      <w:r w:rsidR="00147C61" w:rsidRPr="00F15B79">
        <w:rPr>
          <w:rFonts w:ascii="Times New Roman" w:hAnsi="Times New Roman" w:cs="Times New Roman"/>
          <w:szCs w:val="24"/>
        </w:rPr>
        <w:t>為統一文稿規格，特編訂撰稿體例，</w:t>
      </w:r>
      <w:r w:rsidR="00E91141">
        <w:rPr>
          <w:rFonts w:ascii="Times New Roman" w:hAnsi="Times New Roman" w:cs="Times New Roman" w:hint="eastAsia"/>
          <w:szCs w:val="24"/>
        </w:rPr>
        <w:t>來稿請務必參照相關規定，格式不符合者，作者需自行修訂。</w:t>
      </w:r>
    </w:p>
    <w:p w14:paraId="2063DF0A" w14:textId="77777777" w:rsidR="00436170" w:rsidRPr="00147C61" w:rsidRDefault="00436170" w:rsidP="00147C61">
      <w:pPr>
        <w:spacing w:line="400" w:lineRule="exact"/>
        <w:rPr>
          <w:rFonts w:ascii="Times New Roman" w:eastAsia="標楷體" w:hAnsi="Times New Roman"/>
          <w:szCs w:val="24"/>
        </w:rPr>
      </w:pPr>
    </w:p>
    <w:p w14:paraId="5C3BF56C" w14:textId="4AA7D803" w:rsidR="00827375" w:rsidRDefault="00FC3B8D" w:rsidP="00827375">
      <w:pPr>
        <w:pStyle w:val="a3"/>
        <w:numPr>
          <w:ilvl w:val="0"/>
          <w:numId w:val="2"/>
        </w:numPr>
        <w:spacing w:beforeLines="50" w:before="180"/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文章</w:t>
      </w:r>
      <w:r w:rsidRPr="00006122">
        <w:rPr>
          <w:rFonts w:ascii="Times New Roman" w:eastAsia="標楷體" w:hAnsi="Times New Roman" w:hint="eastAsia"/>
        </w:rPr>
        <w:t>請以</w:t>
      </w:r>
      <w:r>
        <w:rPr>
          <w:rFonts w:ascii="Times New Roman" w:eastAsia="標楷體" w:hAnsi="Times New Roman" w:hint="eastAsia"/>
        </w:rPr>
        <w:t>電腦繕打並存成</w:t>
      </w:r>
      <w:r w:rsidRPr="00006122">
        <w:rPr>
          <w:rFonts w:ascii="Times New Roman" w:eastAsia="標楷體" w:hAnsi="Times New Roman" w:hint="eastAsia"/>
        </w:rPr>
        <w:t>M</w:t>
      </w:r>
      <w:r>
        <w:rPr>
          <w:rFonts w:ascii="Times New Roman" w:eastAsia="標楷體" w:hAnsi="Times New Roman"/>
        </w:rPr>
        <w:t>icrosoft</w:t>
      </w:r>
      <w:r w:rsidRPr="00006122">
        <w:rPr>
          <w:rFonts w:ascii="Times New Roman" w:eastAsia="標楷體" w:hAnsi="Times New Roman" w:hint="eastAsia"/>
        </w:rPr>
        <w:t xml:space="preserve"> Word</w:t>
      </w:r>
      <w:r w:rsidRPr="00006122">
        <w:rPr>
          <w:rFonts w:ascii="Times New Roman" w:eastAsia="標楷體" w:hAnsi="Times New Roman" w:hint="eastAsia"/>
        </w:rPr>
        <w:t>，由左至右橫排、左右對齊、</w:t>
      </w:r>
      <w:r w:rsidR="005105E4">
        <w:rPr>
          <w:rFonts w:ascii="Times New Roman" w:eastAsia="標楷體" w:hAnsi="Times New Roman" w:hint="eastAsia"/>
        </w:rPr>
        <w:t>1.5</w:t>
      </w:r>
      <w:r w:rsidRPr="00006122">
        <w:rPr>
          <w:rFonts w:ascii="Times New Roman" w:eastAsia="標楷體" w:hAnsi="Times New Roman" w:hint="eastAsia"/>
        </w:rPr>
        <w:t>行距，</w:t>
      </w:r>
      <w:r w:rsidR="005105E4">
        <w:rPr>
          <w:rFonts w:ascii="Times New Roman" w:eastAsia="標楷體" w:hAnsi="Times New Roman" w:hint="eastAsia"/>
        </w:rPr>
        <w:t>篇名</w:t>
      </w:r>
      <w:r w:rsidR="00827375">
        <w:rPr>
          <w:rFonts w:ascii="Times New Roman" w:eastAsia="標楷體" w:hAnsi="Times New Roman" w:hint="eastAsia"/>
        </w:rPr>
        <w:t>標題</w:t>
      </w:r>
      <w:r w:rsidR="005105E4">
        <w:rPr>
          <w:rFonts w:ascii="Times New Roman" w:eastAsia="標楷體" w:hAnsi="Times New Roman" w:hint="eastAsia"/>
        </w:rPr>
        <w:t>18</w:t>
      </w:r>
      <w:r w:rsidR="005105E4">
        <w:rPr>
          <w:rFonts w:ascii="Times New Roman" w:eastAsia="標楷體" w:hAnsi="Times New Roman" w:hint="eastAsia"/>
        </w:rPr>
        <w:t>字級</w:t>
      </w:r>
      <w:r w:rsidR="001629BE">
        <w:rPr>
          <w:rFonts w:ascii="Times New Roman" w:eastAsia="標楷體" w:hAnsi="Times New Roman" w:hint="eastAsia"/>
        </w:rPr>
        <w:t>粗體</w:t>
      </w:r>
      <w:r w:rsidR="005105E4">
        <w:rPr>
          <w:rFonts w:ascii="Times New Roman" w:eastAsia="標楷體" w:hAnsi="Times New Roman" w:hint="eastAsia"/>
        </w:rPr>
        <w:t>、</w:t>
      </w:r>
      <w:r w:rsidR="00E539E7">
        <w:rPr>
          <w:rFonts w:ascii="Times New Roman" w:eastAsia="標楷體" w:hAnsi="Times New Roman" w:hint="eastAsia"/>
        </w:rPr>
        <w:t>大</w:t>
      </w:r>
      <w:r w:rsidR="00736998">
        <w:rPr>
          <w:rFonts w:ascii="Times New Roman" w:eastAsia="標楷體" w:hAnsi="Times New Roman" w:hint="eastAsia"/>
        </w:rPr>
        <w:t>項</w:t>
      </w:r>
      <w:r w:rsidR="00E539E7">
        <w:rPr>
          <w:rFonts w:ascii="Times New Roman" w:eastAsia="標楷體" w:hAnsi="Times New Roman" w:hint="eastAsia"/>
        </w:rPr>
        <w:t>標題</w:t>
      </w:r>
      <w:r w:rsidR="00E539E7">
        <w:rPr>
          <w:rFonts w:ascii="Times New Roman" w:eastAsia="標楷體" w:hAnsi="Times New Roman" w:hint="eastAsia"/>
        </w:rPr>
        <w:t>16</w:t>
      </w:r>
      <w:r w:rsidR="00E539E7">
        <w:rPr>
          <w:rFonts w:ascii="Times New Roman" w:eastAsia="標楷體" w:hAnsi="Times New Roman" w:hint="eastAsia"/>
        </w:rPr>
        <w:t>字級</w:t>
      </w:r>
      <w:r w:rsidR="001629BE">
        <w:rPr>
          <w:rFonts w:ascii="Times New Roman" w:eastAsia="標楷體" w:hAnsi="Times New Roman" w:hint="eastAsia"/>
        </w:rPr>
        <w:t>粗體</w:t>
      </w:r>
      <w:r w:rsidR="00E539E7">
        <w:rPr>
          <w:rFonts w:ascii="Times New Roman" w:eastAsia="標楷體" w:hAnsi="Times New Roman" w:hint="eastAsia"/>
        </w:rPr>
        <w:t>、小節標題</w:t>
      </w:r>
      <w:r w:rsidR="00E539E7">
        <w:rPr>
          <w:rFonts w:ascii="Times New Roman" w:eastAsia="標楷體" w:hAnsi="Times New Roman" w:hint="eastAsia"/>
        </w:rPr>
        <w:t>14</w:t>
      </w:r>
      <w:r w:rsidR="00E539E7">
        <w:rPr>
          <w:rFonts w:ascii="Times New Roman" w:eastAsia="標楷體" w:hAnsi="Times New Roman" w:hint="eastAsia"/>
        </w:rPr>
        <w:t>字級</w:t>
      </w:r>
      <w:r w:rsidR="001629BE">
        <w:rPr>
          <w:rFonts w:ascii="Times New Roman" w:eastAsia="標楷體" w:hAnsi="Times New Roman" w:hint="eastAsia"/>
        </w:rPr>
        <w:t>粗體</w:t>
      </w:r>
      <w:r w:rsidR="00E539E7">
        <w:rPr>
          <w:rFonts w:ascii="Times New Roman" w:eastAsia="標楷體" w:hAnsi="Times New Roman" w:hint="eastAsia"/>
        </w:rPr>
        <w:t>、副標</w:t>
      </w:r>
      <w:r w:rsidR="007E1BED">
        <w:rPr>
          <w:rFonts w:ascii="Times New Roman" w:eastAsia="標楷體" w:hAnsi="Times New Roman" w:hint="eastAsia"/>
        </w:rPr>
        <w:t>、</w:t>
      </w:r>
      <w:r w:rsidR="00E539E7">
        <w:rPr>
          <w:rFonts w:ascii="Times New Roman" w:eastAsia="標楷體" w:hAnsi="Times New Roman" w:hint="eastAsia"/>
        </w:rPr>
        <w:t>內文</w:t>
      </w:r>
      <w:r w:rsidR="007E1BED">
        <w:rPr>
          <w:rFonts w:ascii="Times New Roman" w:eastAsia="標楷體" w:hAnsi="Times New Roman" w:hint="eastAsia"/>
        </w:rPr>
        <w:t>、引文、</w:t>
      </w:r>
      <w:r w:rsidR="007E1BED" w:rsidRPr="005C016E">
        <w:rPr>
          <w:rFonts w:ascii="Times New Roman" w:eastAsia="標楷體" w:hAnsi="Times New Roman" w:hint="eastAsia"/>
        </w:rPr>
        <w:t>圖版</w:t>
      </w:r>
      <w:r w:rsidR="007E1BED">
        <w:rPr>
          <w:rFonts w:ascii="Times New Roman" w:eastAsia="標楷體" w:hAnsi="Times New Roman" w:hint="eastAsia"/>
        </w:rPr>
        <w:t>說明、參考文獻內容</w:t>
      </w:r>
      <w:r w:rsidR="00E539E7">
        <w:rPr>
          <w:rFonts w:ascii="Times New Roman" w:eastAsia="標楷體" w:hAnsi="Times New Roman" w:hint="eastAsia"/>
        </w:rPr>
        <w:t>12</w:t>
      </w:r>
      <w:r w:rsidR="00E539E7">
        <w:rPr>
          <w:rFonts w:ascii="Times New Roman" w:eastAsia="標楷體" w:hAnsi="Times New Roman" w:hint="eastAsia"/>
        </w:rPr>
        <w:t>字級</w:t>
      </w:r>
      <w:r w:rsidR="00742618">
        <w:rPr>
          <w:rFonts w:ascii="Times New Roman" w:eastAsia="標楷體" w:hAnsi="Times New Roman" w:hint="eastAsia"/>
        </w:rPr>
        <w:t>、</w:t>
      </w:r>
      <w:r w:rsidR="005F14F1">
        <w:rPr>
          <w:rFonts w:ascii="Times New Roman" w:eastAsia="標楷體" w:hAnsi="Times New Roman" w:hint="eastAsia"/>
        </w:rPr>
        <w:t>註腳為</w:t>
      </w:r>
      <w:r w:rsidR="000C42CF">
        <w:rPr>
          <w:rFonts w:ascii="Times New Roman" w:eastAsia="標楷體" w:hAnsi="Times New Roman" w:hint="eastAsia"/>
        </w:rPr>
        <w:t>10</w:t>
      </w:r>
      <w:r w:rsidR="005F14F1">
        <w:rPr>
          <w:rFonts w:ascii="Times New Roman" w:eastAsia="標楷體" w:hAnsi="Times New Roman" w:hint="eastAsia"/>
        </w:rPr>
        <w:t>字級</w:t>
      </w:r>
      <w:r w:rsidR="00742618">
        <w:rPr>
          <w:rFonts w:ascii="Times New Roman" w:eastAsia="標楷體" w:hAnsi="Times New Roman" w:hint="eastAsia"/>
        </w:rPr>
        <w:t>。</w:t>
      </w:r>
      <w:r w:rsidR="0034771F">
        <w:rPr>
          <w:rFonts w:ascii="Times New Roman" w:eastAsia="標楷體" w:hAnsi="Times New Roman" w:hint="eastAsia"/>
        </w:rPr>
        <w:t>不須設定</w:t>
      </w:r>
      <w:r w:rsidRPr="00006122">
        <w:rPr>
          <w:rFonts w:ascii="Times New Roman" w:eastAsia="標楷體" w:hAnsi="Times New Roman" w:hint="eastAsia"/>
        </w:rPr>
        <w:t>頁碼。</w:t>
      </w:r>
    </w:p>
    <w:p w14:paraId="27E82AB8" w14:textId="6D35527A" w:rsidR="001629BE" w:rsidRDefault="001629BE" w:rsidP="001629BE">
      <w:pPr>
        <w:pStyle w:val="a3"/>
        <w:numPr>
          <w:ilvl w:val="0"/>
          <w:numId w:val="2"/>
        </w:numPr>
        <w:spacing w:beforeLines="50" w:before="180"/>
        <w:ind w:leftChars="0"/>
        <w:jc w:val="both"/>
        <w:rPr>
          <w:rFonts w:ascii="Times New Roman" w:eastAsia="標楷體" w:hAnsi="Times New Roman"/>
        </w:rPr>
      </w:pPr>
      <w:r w:rsidRPr="00006122">
        <w:rPr>
          <w:rFonts w:ascii="Times New Roman" w:eastAsia="標楷體" w:hAnsi="Times New Roman" w:hint="eastAsia"/>
        </w:rPr>
        <w:t>中文</w:t>
      </w:r>
      <w:r>
        <w:rPr>
          <w:rFonts w:ascii="Times New Roman" w:eastAsia="標楷體" w:hAnsi="Times New Roman" w:hint="eastAsia"/>
        </w:rPr>
        <w:t>內文</w:t>
      </w:r>
      <w:r w:rsidRPr="00006122">
        <w:rPr>
          <w:rFonts w:ascii="Times New Roman" w:eastAsia="標楷體" w:hAnsi="Times New Roman" w:hint="eastAsia"/>
        </w:rPr>
        <w:t>字體</w:t>
      </w:r>
      <w:r w:rsidR="00594720">
        <w:rPr>
          <w:rFonts w:ascii="Times New Roman" w:eastAsia="標楷體" w:hAnsi="Times New Roman" w:hint="eastAsia"/>
        </w:rPr>
        <w:t>、</w:t>
      </w:r>
      <w:r w:rsidR="00594720" w:rsidRPr="00594720">
        <w:rPr>
          <w:rFonts w:ascii="Times New Roman" w:eastAsia="標楷體" w:hAnsi="Times New Roman" w:hint="eastAsia"/>
        </w:rPr>
        <w:t>小節標題、副標</w:t>
      </w:r>
      <w:r w:rsidR="00594720">
        <w:rPr>
          <w:rFonts w:ascii="Times New Roman" w:eastAsia="標楷體" w:hAnsi="Times New Roman" w:hint="eastAsia"/>
        </w:rPr>
        <w:t>、參考文獻內容</w:t>
      </w:r>
      <w:r w:rsidRPr="00006122">
        <w:rPr>
          <w:rFonts w:ascii="Times New Roman" w:eastAsia="標楷體" w:hAnsi="Times New Roman" w:hint="eastAsia"/>
        </w:rPr>
        <w:t>為新細明體，</w:t>
      </w:r>
      <w:r w:rsidR="000D4077">
        <w:rPr>
          <w:rFonts w:ascii="Times New Roman" w:eastAsia="標楷體" w:hAnsi="Times New Roman" w:hint="eastAsia"/>
        </w:rPr>
        <w:t>論文</w:t>
      </w:r>
      <w:r>
        <w:rPr>
          <w:rFonts w:ascii="Times New Roman" w:eastAsia="標楷體" w:hAnsi="Times New Roman" w:hint="eastAsia"/>
        </w:rPr>
        <w:t>標題、大項標題、參考文獻標題、</w:t>
      </w:r>
      <w:r w:rsidRPr="00052783">
        <w:rPr>
          <w:rFonts w:ascii="Times New Roman" w:eastAsia="標楷體" w:hAnsi="Times New Roman" w:hint="eastAsia"/>
        </w:rPr>
        <w:t>註腳、圖版說明和引文為標楷體。英文</w:t>
      </w:r>
      <w:r w:rsidR="000D4077">
        <w:rPr>
          <w:rFonts w:ascii="Times New Roman" w:eastAsia="標楷體" w:hAnsi="Times New Roman" w:hint="eastAsia"/>
        </w:rPr>
        <w:t>內</w:t>
      </w:r>
      <w:r w:rsidRPr="00052783">
        <w:rPr>
          <w:rFonts w:ascii="Times New Roman" w:eastAsia="標楷體" w:hAnsi="Times New Roman" w:hint="eastAsia"/>
        </w:rPr>
        <w:t>文字體為</w:t>
      </w:r>
      <w:r w:rsidRPr="00052783">
        <w:rPr>
          <w:rFonts w:ascii="Times New Roman" w:eastAsia="標楷體" w:hAnsi="Times New Roman" w:hint="eastAsia"/>
        </w:rPr>
        <w:t>Times New Roman</w:t>
      </w:r>
      <w:r w:rsidRPr="00052783">
        <w:rPr>
          <w:rFonts w:ascii="Times New Roman" w:eastAsia="標楷體" w:hAnsi="Times New Roman" w:hint="eastAsia"/>
        </w:rPr>
        <w:t>，章節用</w:t>
      </w:r>
      <w:r w:rsidRPr="00052783">
        <w:rPr>
          <w:rFonts w:ascii="Times New Roman" w:eastAsia="標楷體" w:hAnsi="Times New Roman" w:hint="eastAsia"/>
        </w:rPr>
        <w:t>Arial</w:t>
      </w:r>
      <w:r w:rsidRPr="00052783">
        <w:rPr>
          <w:rFonts w:ascii="Times New Roman" w:eastAsia="標楷體" w:hAnsi="Times New Roman" w:hint="eastAsia"/>
        </w:rPr>
        <w:t>。</w:t>
      </w:r>
      <w:r w:rsidRPr="001629BE">
        <w:rPr>
          <w:rFonts w:ascii="Times New Roman" w:eastAsia="標楷體" w:hAnsi="Times New Roman" w:hint="eastAsia"/>
        </w:rPr>
        <w:t>各章節標題序號請按：一、（一）、</w:t>
      </w:r>
      <w:r w:rsidRPr="001629BE">
        <w:rPr>
          <w:rFonts w:ascii="Times New Roman" w:eastAsia="標楷體" w:hAnsi="Times New Roman"/>
        </w:rPr>
        <w:t>1</w:t>
      </w:r>
      <w:r w:rsidRPr="001629BE">
        <w:rPr>
          <w:rFonts w:ascii="Times New Roman" w:eastAsia="標楷體" w:hAnsi="Times New Roman" w:hint="eastAsia"/>
        </w:rPr>
        <w:t>、（</w:t>
      </w:r>
      <w:r w:rsidRPr="001629BE">
        <w:rPr>
          <w:rFonts w:ascii="Times New Roman" w:eastAsia="標楷體" w:hAnsi="Times New Roman"/>
        </w:rPr>
        <w:t>1</w:t>
      </w:r>
      <w:r w:rsidRPr="001629BE">
        <w:rPr>
          <w:rFonts w:ascii="Times New Roman" w:eastAsia="標楷體" w:hAnsi="Times New Roman" w:hint="eastAsia"/>
        </w:rPr>
        <w:t>）之順序排列。</w:t>
      </w:r>
    </w:p>
    <w:p w14:paraId="2A2216BA" w14:textId="77777777" w:rsidR="001629BE" w:rsidRDefault="001629BE" w:rsidP="001629BE">
      <w:pPr>
        <w:pStyle w:val="a3"/>
        <w:numPr>
          <w:ilvl w:val="0"/>
          <w:numId w:val="2"/>
        </w:numPr>
        <w:spacing w:beforeLines="50" w:before="180"/>
        <w:ind w:leftChars="0"/>
        <w:jc w:val="both"/>
        <w:rPr>
          <w:rFonts w:ascii="Times New Roman" w:eastAsia="標楷體" w:hAnsi="Times New Roman"/>
        </w:rPr>
      </w:pPr>
      <w:r w:rsidRPr="00006122">
        <w:rPr>
          <w:rFonts w:ascii="Times New Roman" w:eastAsia="標楷體" w:hAnsi="Times New Roman" w:hint="eastAsia"/>
        </w:rPr>
        <w:t>文稿各部分依序為：</w:t>
      </w:r>
    </w:p>
    <w:p w14:paraId="78CE9623" w14:textId="7745BCCF" w:rsidR="001629BE" w:rsidRDefault="001629BE" w:rsidP="005163E7">
      <w:pPr>
        <w:pStyle w:val="a3"/>
        <w:numPr>
          <w:ilvl w:val="0"/>
          <w:numId w:val="5"/>
        </w:numPr>
        <w:spacing w:beforeLines="50" w:before="180"/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中文摘要</w:t>
      </w:r>
      <w:r>
        <w:rPr>
          <w:rFonts w:ascii="Times New Roman" w:eastAsia="標楷體" w:hAnsi="Times New Roman" w:hint="eastAsia"/>
        </w:rPr>
        <w:t>(</w:t>
      </w:r>
      <w:bookmarkStart w:id="0" w:name="_Hlk39764601"/>
      <w:r>
        <w:rPr>
          <w:rFonts w:ascii="Times New Roman" w:eastAsia="標楷體" w:hAnsi="Times New Roman" w:hint="eastAsia"/>
        </w:rPr>
        <w:t>標題、作者名字、作者單位職</w:t>
      </w:r>
      <w:r w:rsidR="000D4077">
        <w:rPr>
          <w:rFonts w:ascii="Times New Roman" w:eastAsia="標楷體" w:hAnsi="Times New Roman" w:hint="eastAsia"/>
        </w:rPr>
        <w:t>稱</w:t>
      </w:r>
      <w:r>
        <w:rPr>
          <w:rFonts w:ascii="Times New Roman" w:eastAsia="標楷體" w:hAnsi="Times New Roman" w:hint="eastAsia"/>
        </w:rPr>
        <w:t>、摘要、最多</w:t>
      </w:r>
      <w:r>
        <w:rPr>
          <w:rFonts w:ascii="Times New Roman" w:eastAsia="標楷體" w:hAnsi="Times New Roman" w:hint="eastAsia"/>
        </w:rPr>
        <w:t>5</w:t>
      </w:r>
      <w:r>
        <w:rPr>
          <w:rFonts w:ascii="Times New Roman" w:eastAsia="標楷體" w:hAnsi="Times New Roman" w:hint="eastAsia"/>
        </w:rPr>
        <w:t>個關鍵字</w:t>
      </w:r>
      <w:bookmarkEnd w:id="0"/>
      <w:r>
        <w:rPr>
          <w:rFonts w:ascii="Times New Roman" w:eastAsia="標楷體" w:hAnsi="Times New Roman" w:hint="eastAsia"/>
        </w:rPr>
        <w:t>)</w:t>
      </w:r>
    </w:p>
    <w:p w14:paraId="2862C23D" w14:textId="3640224B" w:rsidR="001629BE" w:rsidRDefault="001629BE" w:rsidP="005163E7">
      <w:pPr>
        <w:pStyle w:val="a3"/>
        <w:numPr>
          <w:ilvl w:val="0"/>
          <w:numId w:val="5"/>
        </w:numPr>
        <w:spacing w:beforeLines="50" w:before="180"/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英文摘要</w:t>
      </w:r>
      <w:r>
        <w:rPr>
          <w:rFonts w:ascii="Times New Roman" w:eastAsia="標楷體" w:hAnsi="Times New Roman" w:hint="eastAsia"/>
        </w:rPr>
        <w:t>(</w:t>
      </w:r>
      <w:r w:rsidRPr="00736998">
        <w:rPr>
          <w:rFonts w:ascii="Times New Roman" w:eastAsia="標楷體" w:hAnsi="Times New Roman" w:hint="eastAsia"/>
        </w:rPr>
        <w:t>標題、作者名字、作者單位職</w:t>
      </w:r>
      <w:r w:rsidR="000D4077">
        <w:rPr>
          <w:rFonts w:ascii="Times New Roman" w:eastAsia="標楷體" w:hAnsi="Times New Roman" w:hint="eastAsia"/>
        </w:rPr>
        <w:t>稱</w:t>
      </w:r>
      <w:r w:rsidRPr="00736998">
        <w:rPr>
          <w:rFonts w:ascii="Times New Roman" w:eastAsia="標楷體" w:hAnsi="Times New Roman" w:hint="eastAsia"/>
        </w:rPr>
        <w:t>、摘要、最多</w:t>
      </w:r>
      <w:r w:rsidRPr="00736998">
        <w:rPr>
          <w:rFonts w:ascii="Times New Roman" w:eastAsia="標楷體" w:hAnsi="Times New Roman" w:hint="eastAsia"/>
        </w:rPr>
        <w:t>5</w:t>
      </w:r>
      <w:r w:rsidRPr="00736998">
        <w:rPr>
          <w:rFonts w:ascii="Times New Roman" w:eastAsia="標楷體" w:hAnsi="Times New Roman" w:hint="eastAsia"/>
        </w:rPr>
        <w:t>個關鍵字</w:t>
      </w:r>
      <w:r>
        <w:rPr>
          <w:rFonts w:ascii="Times New Roman" w:eastAsia="標楷體" w:hAnsi="Times New Roman" w:hint="eastAsia"/>
        </w:rPr>
        <w:t>)</w:t>
      </w:r>
    </w:p>
    <w:p w14:paraId="6FC26C02" w14:textId="4C8B74E7" w:rsidR="001629BE" w:rsidRDefault="001629BE" w:rsidP="005163E7">
      <w:pPr>
        <w:pStyle w:val="a3"/>
        <w:numPr>
          <w:ilvl w:val="0"/>
          <w:numId w:val="5"/>
        </w:numPr>
        <w:spacing w:beforeLines="50" w:before="180"/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前言、內</w:t>
      </w:r>
      <w:r w:rsidRPr="008523FC">
        <w:rPr>
          <w:rFonts w:ascii="Times New Roman" w:eastAsia="標楷體" w:hAnsi="Times New Roman" w:hint="eastAsia"/>
        </w:rPr>
        <w:t>文（含段落小標、註釋）、</w:t>
      </w:r>
      <w:r w:rsidRPr="005C016E">
        <w:rPr>
          <w:rFonts w:ascii="Times New Roman" w:eastAsia="標楷體" w:hAnsi="Times New Roman" w:hint="eastAsia"/>
        </w:rPr>
        <w:t>圖版</w:t>
      </w:r>
      <w:r w:rsidRPr="008523FC">
        <w:rPr>
          <w:rFonts w:ascii="Times New Roman" w:eastAsia="標楷體" w:hAnsi="Times New Roman" w:hint="eastAsia"/>
        </w:rPr>
        <w:t>、表格、附錄</w:t>
      </w:r>
    </w:p>
    <w:p w14:paraId="10B67E5E" w14:textId="77777777" w:rsidR="001629BE" w:rsidRPr="008523FC" w:rsidRDefault="001629BE" w:rsidP="005163E7">
      <w:pPr>
        <w:pStyle w:val="a3"/>
        <w:numPr>
          <w:ilvl w:val="0"/>
          <w:numId w:val="5"/>
        </w:numPr>
        <w:spacing w:beforeLines="50" w:before="180"/>
        <w:ind w:leftChars="0"/>
        <w:jc w:val="both"/>
        <w:rPr>
          <w:rFonts w:ascii="Times New Roman" w:eastAsia="標楷體" w:hAnsi="Times New Roman"/>
        </w:rPr>
      </w:pPr>
      <w:r w:rsidRPr="008523FC">
        <w:rPr>
          <w:rFonts w:ascii="Times New Roman" w:eastAsia="標楷體" w:hAnsi="Times New Roman" w:hint="eastAsia"/>
        </w:rPr>
        <w:t>參考文獻</w:t>
      </w:r>
    </w:p>
    <w:p w14:paraId="492CE249" w14:textId="4C6FF1AE" w:rsidR="00594720" w:rsidRPr="00382942" w:rsidRDefault="00594720" w:rsidP="001629BE">
      <w:pPr>
        <w:pStyle w:val="a3"/>
        <w:numPr>
          <w:ilvl w:val="0"/>
          <w:numId w:val="2"/>
        </w:numPr>
        <w:spacing w:beforeLines="50" w:before="180"/>
        <w:ind w:leftChars="0"/>
        <w:jc w:val="both"/>
        <w:rPr>
          <w:rFonts w:ascii="Times New Roman" w:eastAsia="標楷體" w:hAnsi="Times New Roman"/>
        </w:rPr>
      </w:pPr>
      <w:r w:rsidRPr="00594720">
        <w:rPr>
          <w:rFonts w:ascii="Times New Roman" w:eastAsia="標楷體" w:hAnsi="Times New Roman" w:hint="eastAsia"/>
        </w:rPr>
        <w:t>請使用新式標點符號，中文標點符號一律以「全形」輸入；英文以「半形」輸入。若</w:t>
      </w:r>
      <w:r w:rsidR="000D4077">
        <w:rPr>
          <w:rFonts w:ascii="Times New Roman" w:eastAsia="標楷體" w:hAnsi="Times New Roman" w:hint="eastAsia"/>
        </w:rPr>
        <w:t>內</w:t>
      </w:r>
      <w:r w:rsidRPr="00594720">
        <w:rPr>
          <w:rFonts w:ascii="Times New Roman" w:eastAsia="標楷體" w:hAnsi="Times New Roman" w:hint="eastAsia"/>
        </w:rPr>
        <w:t>文或文獻引述同時涵蓋中文與英文，以全形標點符號隔開。</w:t>
      </w:r>
      <w:r w:rsidR="00382942" w:rsidRPr="00382942">
        <w:rPr>
          <w:rFonts w:ascii="Times New Roman" w:eastAsia="標楷體" w:hAnsi="Times New Roman" w:hint="eastAsia"/>
        </w:rPr>
        <w:t>書名、作品名用《》，論文及篇名用〈〉，引句請用「」表示。除破折號、省略號各佔兩格外，其餘標點符號均佔一格，普通括號（）請使用全形。字元間距請</w:t>
      </w:r>
      <w:r w:rsidR="00382942">
        <w:rPr>
          <w:rFonts w:ascii="Times New Roman" w:eastAsia="標楷體" w:hAnsi="Times New Roman" w:hint="eastAsia"/>
        </w:rPr>
        <w:t>在</w:t>
      </w:r>
      <w:r w:rsidR="00382942" w:rsidRPr="00382942">
        <w:rPr>
          <w:rFonts w:ascii="Times New Roman" w:eastAsia="標楷體" w:hAnsi="Times New Roman" w:hint="eastAsia"/>
        </w:rPr>
        <w:t>「</w:t>
      </w:r>
      <w:r w:rsidR="00382942">
        <w:rPr>
          <w:rFonts w:ascii="Times New Roman" w:eastAsia="標楷體" w:hAnsi="Times New Roman" w:hint="eastAsia"/>
        </w:rPr>
        <w:t>段落</w:t>
      </w:r>
      <w:r w:rsidR="00382942" w:rsidRPr="00382942">
        <w:rPr>
          <w:rFonts w:ascii="Times New Roman" w:eastAsia="標楷體" w:hAnsi="Times New Roman" w:hint="eastAsia"/>
        </w:rPr>
        <w:t>設定」</w:t>
      </w:r>
      <w:r w:rsidR="00382942">
        <w:rPr>
          <w:rFonts w:ascii="Times New Roman" w:eastAsia="標楷體" w:hAnsi="Times New Roman" w:hint="eastAsia"/>
        </w:rPr>
        <w:t>-</w:t>
      </w:r>
      <w:r w:rsidR="00382942" w:rsidRPr="00382942">
        <w:rPr>
          <w:rFonts w:ascii="Times New Roman" w:eastAsia="標楷體" w:hAnsi="Times New Roman" w:hint="eastAsia"/>
        </w:rPr>
        <w:t>「</w:t>
      </w:r>
      <w:r w:rsidR="00382942">
        <w:rPr>
          <w:rFonts w:ascii="Times New Roman" w:eastAsia="標楷體" w:hAnsi="Times New Roman" w:hint="eastAsia"/>
        </w:rPr>
        <w:t>中文印刷樣式</w:t>
      </w:r>
      <w:r w:rsidR="00382942" w:rsidRPr="00382942">
        <w:rPr>
          <w:rFonts w:ascii="Times New Roman" w:eastAsia="標楷體" w:hAnsi="Times New Roman" w:hint="eastAsia"/>
        </w:rPr>
        <w:t>」</w:t>
      </w:r>
      <w:r w:rsidR="00382942">
        <w:rPr>
          <w:rFonts w:ascii="Times New Roman" w:eastAsia="標楷體" w:hAnsi="Times New Roman" w:hint="eastAsia"/>
        </w:rPr>
        <w:t>勾選</w:t>
      </w:r>
      <w:r w:rsidR="00382942" w:rsidRPr="00382942">
        <w:rPr>
          <w:rFonts w:ascii="Times New Roman" w:eastAsia="標楷體" w:hAnsi="Times New Roman" w:hint="eastAsia"/>
        </w:rPr>
        <w:t>「自動調整中文字與英文字</w:t>
      </w:r>
      <w:r w:rsidR="00382942">
        <w:rPr>
          <w:rFonts w:ascii="Times New Roman" w:eastAsia="標楷體" w:hAnsi="Times New Roman" w:hint="eastAsia"/>
        </w:rPr>
        <w:t>的間距</w:t>
      </w:r>
      <w:r w:rsidR="00382942" w:rsidRPr="00382942">
        <w:rPr>
          <w:rFonts w:ascii="Times New Roman" w:eastAsia="標楷體" w:hAnsi="Times New Roman" w:hint="eastAsia"/>
        </w:rPr>
        <w:t>」及「自動調整中文字與數字</w:t>
      </w:r>
      <w:r w:rsidR="00382942">
        <w:rPr>
          <w:rFonts w:ascii="Times New Roman" w:eastAsia="標楷體" w:hAnsi="Times New Roman" w:hint="eastAsia"/>
        </w:rPr>
        <w:t>的間距</w:t>
      </w:r>
      <w:r w:rsidR="00382942" w:rsidRPr="00382942">
        <w:rPr>
          <w:rFonts w:ascii="Times New Roman" w:eastAsia="標楷體" w:hAnsi="Times New Roman" w:hint="eastAsia"/>
        </w:rPr>
        <w:t>」。</w:t>
      </w:r>
    </w:p>
    <w:p w14:paraId="7628C50D" w14:textId="77777777" w:rsidR="00C20FB5" w:rsidRDefault="0034771F" w:rsidP="005C016E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5C016E">
        <w:rPr>
          <w:rFonts w:ascii="Times New Roman" w:eastAsia="標楷體" w:hAnsi="Times New Roman" w:hint="eastAsia"/>
        </w:rPr>
        <w:t>搭配的圖版</w:t>
      </w:r>
      <w:r w:rsidR="0073093F" w:rsidRPr="005C016E">
        <w:rPr>
          <w:rFonts w:ascii="Times New Roman" w:eastAsia="標楷體" w:hAnsi="Times New Roman" w:hint="eastAsia"/>
        </w:rPr>
        <w:t>、</w:t>
      </w:r>
      <w:r w:rsidRPr="005C016E">
        <w:rPr>
          <w:rFonts w:ascii="Times New Roman" w:eastAsia="標楷體" w:hAnsi="Times New Roman" w:hint="eastAsia"/>
        </w:rPr>
        <w:t>表格</w:t>
      </w:r>
      <w:r w:rsidR="0073093F" w:rsidRPr="005C016E">
        <w:rPr>
          <w:rFonts w:ascii="Times New Roman" w:eastAsia="標楷體" w:hAnsi="Times New Roman" w:hint="eastAsia"/>
        </w:rPr>
        <w:t>，</w:t>
      </w:r>
      <w:r w:rsidRPr="005C016E">
        <w:rPr>
          <w:rFonts w:ascii="Times New Roman" w:eastAsia="標楷體" w:hAnsi="Times New Roman" w:hint="eastAsia"/>
        </w:rPr>
        <w:t>請</w:t>
      </w:r>
      <w:r w:rsidR="008C5A3C" w:rsidRPr="005C016E">
        <w:rPr>
          <w:rFonts w:ascii="Times New Roman" w:eastAsia="標楷體" w:hAnsi="Times New Roman" w:hint="eastAsia"/>
        </w:rPr>
        <w:t>以</w:t>
      </w:r>
      <w:r w:rsidRPr="005C016E">
        <w:rPr>
          <w:rFonts w:ascii="Times New Roman" w:eastAsia="標楷體" w:hAnsi="Times New Roman" w:hint="eastAsia"/>
        </w:rPr>
        <w:t>編號標</w:t>
      </w:r>
      <w:r w:rsidR="008C5A3C" w:rsidRPr="005C016E">
        <w:rPr>
          <w:rFonts w:ascii="Times New Roman" w:eastAsia="標楷體" w:hAnsi="Times New Roman" w:hint="eastAsia"/>
        </w:rPr>
        <w:t>記</w:t>
      </w:r>
      <w:r w:rsidRPr="005C016E">
        <w:rPr>
          <w:rFonts w:ascii="Times New Roman" w:eastAsia="標楷體" w:hAnsi="Times New Roman" w:hint="eastAsia"/>
        </w:rPr>
        <w:t>，如圖</w:t>
      </w:r>
      <w:r w:rsidRPr="005C016E">
        <w:rPr>
          <w:rFonts w:ascii="Times New Roman" w:eastAsia="標楷體" w:hAnsi="Times New Roman" w:hint="eastAsia"/>
        </w:rPr>
        <w:t>1</w:t>
      </w:r>
      <w:r w:rsidRPr="005C016E">
        <w:rPr>
          <w:rFonts w:ascii="Times New Roman" w:eastAsia="標楷體" w:hAnsi="Times New Roman" w:hint="eastAsia"/>
        </w:rPr>
        <w:t>、圖</w:t>
      </w:r>
      <w:r w:rsidRPr="005C016E">
        <w:rPr>
          <w:rFonts w:ascii="Times New Roman" w:eastAsia="標楷體" w:hAnsi="Times New Roman" w:hint="eastAsia"/>
        </w:rPr>
        <w:t>2</w:t>
      </w:r>
      <w:r w:rsidRPr="005C016E">
        <w:rPr>
          <w:rFonts w:ascii="Times New Roman" w:eastAsia="標楷體" w:hAnsi="Times New Roman" w:hint="eastAsia"/>
        </w:rPr>
        <w:t>、表</w:t>
      </w:r>
      <w:r w:rsidRPr="005C016E">
        <w:rPr>
          <w:rFonts w:ascii="Times New Roman" w:eastAsia="標楷體" w:hAnsi="Times New Roman" w:hint="eastAsia"/>
        </w:rPr>
        <w:t>1</w:t>
      </w:r>
      <w:r w:rsidRPr="005C016E">
        <w:rPr>
          <w:rFonts w:ascii="Times New Roman" w:eastAsia="標楷體" w:hAnsi="Times New Roman" w:hint="eastAsia"/>
        </w:rPr>
        <w:t>、表</w:t>
      </w:r>
      <w:r w:rsidRPr="005C016E">
        <w:rPr>
          <w:rFonts w:ascii="Times New Roman" w:eastAsia="標楷體" w:hAnsi="Times New Roman" w:hint="eastAsia"/>
        </w:rPr>
        <w:t>2</w:t>
      </w:r>
      <w:r w:rsidRPr="005C016E">
        <w:rPr>
          <w:rFonts w:ascii="Times New Roman" w:eastAsia="標楷體" w:hAnsi="Times New Roman" w:hint="eastAsia"/>
        </w:rPr>
        <w:t>，並於文中標明</w:t>
      </w:r>
      <w:r w:rsidR="005C016E" w:rsidRPr="005C016E">
        <w:rPr>
          <w:rFonts w:ascii="Times New Roman" w:eastAsia="標楷體" w:hAnsi="Times New Roman" w:hint="eastAsia"/>
        </w:rPr>
        <w:t>相同編號。圖版說明置於圖版左下方；表格說明置於表格左上方。</w:t>
      </w:r>
    </w:p>
    <w:p w14:paraId="46924AF3" w14:textId="77777777" w:rsidR="00706A79" w:rsidRDefault="00706A79" w:rsidP="00706A7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5C016E">
        <w:rPr>
          <w:rFonts w:ascii="Times New Roman" w:eastAsia="標楷體" w:hAnsi="Times New Roman" w:hint="eastAsia"/>
        </w:rPr>
        <w:t>圖</w:t>
      </w:r>
      <w:r>
        <w:rPr>
          <w:rFonts w:ascii="Times New Roman" w:eastAsia="標楷體" w:hAnsi="Times New Roman" w:hint="eastAsia"/>
        </w:rPr>
        <w:t>、</w:t>
      </w:r>
      <w:r w:rsidRPr="005C016E">
        <w:rPr>
          <w:rFonts w:ascii="Times New Roman" w:eastAsia="標楷體" w:hAnsi="Times New Roman" w:hint="eastAsia"/>
        </w:rPr>
        <w:t>表</w:t>
      </w:r>
      <w:r>
        <w:rPr>
          <w:rFonts w:ascii="Times New Roman" w:eastAsia="標楷體" w:hAnsi="Times New Roman" w:hint="eastAsia"/>
        </w:rPr>
        <w:t>、</w:t>
      </w:r>
      <w:r w:rsidRPr="005C016E">
        <w:rPr>
          <w:rFonts w:ascii="Times New Roman" w:eastAsia="標楷體" w:hAnsi="Times New Roman" w:hint="eastAsia"/>
        </w:rPr>
        <w:t>照片</w:t>
      </w:r>
      <w:r>
        <w:rPr>
          <w:rFonts w:ascii="Times New Roman" w:eastAsia="標楷體" w:hAnsi="Times New Roman" w:hint="eastAsia"/>
        </w:rPr>
        <w:t>等</w:t>
      </w:r>
      <w:r w:rsidRPr="005C016E">
        <w:rPr>
          <w:rFonts w:ascii="Times New Roman" w:eastAsia="標楷體" w:hAnsi="Times New Roman" w:hint="eastAsia"/>
        </w:rPr>
        <w:t>請作者自行取得授權</w:t>
      </w:r>
      <w:r>
        <w:rPr>
          <w:rFonts w:ascii="Times New Roman" w:eastAsia="標楷體" w:hAnsi="Times New Roman" w:hint="eastAsia"/>
        </w:rPr>
        <w:t>並標示出處來源。</w:t>
      </w:r>
    </w:p>
    <w:p w14:paraId="1326AB22" w14:textId="77777777" w:rsidR="00706A79" w:rsidRDefault="00C20FB5" w:rsidP="005C016E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5C016E">
        <w:rPr>
          <w:rFonts w:ascii="Times New Roman" w:eastAsia="標楷體" w:hAnsi="Times New Roman" w:hint="eastAsia"/>
        </w:rPr>
        <w:lastRenderedPageBreak/>
        <w:t>圖版</w:t>
      </w:r>
      <w:r>
        <w:rPr>
          <w:rFonts w:ascii="Times New Roman" w:eastAsia="標楷體" w:hAnsi="Times New Roman" w:hint="eastAsia"/>
        </w:rPr>
        <w:t>若為</w:t>
      </w:r>
      <w:r w:rsidR="00706A79">
        <w:rPr>
          <w:rFonts w:ascii="Times New Roman" w:eastAsia="標楷體" w:hAnsi="Times New Roman" w:hint="eastAsia"/>
        </w:rPr>
        <w:t>藝術</w:t>
      </w:r>
      <w:r w:rsidR="008523FC">
        <w:rPr>
          <w:rFonts w:ascii="Times New Roman" w:eastAsia="標楷體" w:hAnsi="Times New Roman" w:hint="eastAsia"/>
        </w:rPr>
        <w:t>作品</w:t>
      </w:r>
      <w:r w:rsidR="005C016E" w:rsidRPr="005C016E">
        <w:rPr>
          <w:rFonts w:ascii="Times New Roman" w:eastAsia="標楷體" w:hAnsi="Times New Roman" w:hint="eastAsia"/>
        </w:rPr>
        <w:t>請標示作者、作品名、創作年代、材質、尺寸、收藏地。</w:t>
      </w:r>
    </w:p>
    <w:p w14:paraId="4964020A" w14:textId="7A2954EC" w:rsidR="00C461A1" w:rsidRPr="005C016E" w:rsidRDefault="005F14F1" w:rsidP="005C016E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5C016E">
        <w:rPr>
          <w:rFonts w:ascii="Times New Roman" w:eastAsia="標楷體" w:hAnsi="Times New Roman" w:hint="eastAsia"/>
        </w:rPr>
        <w:t>圖版、表格</w:t>
      </w:r>
      <w:r w:rsidR="00C461A1">
        <w:rPr>
          <w:rFonts w:ascii="Times New Roman" w:eastAsia="標楷體" w:hAnsi="Times New Roman" w:hint="eastAsia"/>
        </w:rPr>
        <w:t>請提供</w:t>
      </w:r>
      <w:r w:rsidR="0001488B" w:rsidRPr="0001488B">
        <w:rPr>
          <w:rFonts w:ascii="Times New Roman" w:eastAsia="標楷體" w:hAnsi="Times New Roman" w:hint="eastAsia"/>
        </w:rPr>
        <w:t>TIFF</w:t>
      </w:r>
      <w:r w:rsidR="0001488B" w:rsidRPr="0001488B">
        <w:rPr>
          <w:rFonts w:ascii="Times New Roman" w:eastAsia="標楷體" w:hAnsi="Times New Roman" w:hint="eastAsia"/>
        </w:rPr>
        <w:t>、</w:t>
      </w:r>
      <w:r w:rsidR="0001488B" w:rsidRPr="0001488B">
        <w:rPr>
          <w:rFonts w:ascii="Times New Roman" w:eastAsia="標楷體" w:hAnsi="Times New Roman" w:hint="eastAsia"/>
        </w:rPr>
        <w:t xml:space="preserve">JPEG </w:t>
      </w:r>
      <w:r w:rsidR="0001488B" w:rsidRPr="0001488B">
        <w:rPr>
          <w:rFonts w:ascii="Times New Roman" w:eastAsia="標楷體" w:hAnsi="Times New Roman" w:hint="eastAsia"/>
        </w:rPr>
        <w:t>或</w:t>
      </w:r>
      <w:r w:rsidR="0001488B" w:rsidRPr="0001488B">
        <w:rPr>
          <w:rFonts w:ascii="Times New Roman" w:eastAsia="標楷體" w:hAnsi="Times New Roman" w:hint="eastAsia"/>
        </w:rPr>
        <w:t>EPS</w:t>
      </w:r>
      <w:r w:rsidR="00C461A1">
        <w:rPr>
          <w:rFonts w:ascii="Times New Roman" w:eastAsia="標楷體" w:hAnsi="Times New Roman" w:hint="eastAsia"/>
        </w:rPr>
        <w:t>檔案，色彩模式</w:t>
      </w:r>
      <w:r w:rsidR="00C461A1">
        <w:rPr>
          <w:rFonts w:ascii="Times New Roman" w:eastAsia="標楷體" w:hAnsi="Times New Roman" w:hint="eastAsia"/>
        </w:rPr>
        <w:t>CMYK</w:t>
      </w:r>
      <w:r w:rsidR="00C461A1">
        <w:rPr>
          <w:rFonts w:ascii="Times New Roman" w:eastAsia="標楷體" w:hAnsi="Times New Roman" w:hint="eastAsia"/>
        </w:rPr>
        <w:t>，解析度</w:t>
      </w:r>
      <w:r w:rsidR="00C461A1">
        <w:rPr>
          <w:rFonts w:ascii="Times New Roman" w:eastAsia="標楷體" w:hAnsi="Times New Roman"/>
        </w:rPr>
        <w:t>3</w:t>
      </w:r>
      <w:r w:rsidR="00C461A1">
        <w:rPr>
          <w:rFonts w:ascii="Times New Roman" w:eastAsia="標楷體" w:hAnsi="Times New Roman" w:hint="eastAsia"/>
        </w:rPr>
        <w:t>00</w:t>
      </w:r>
      <w:r w:rsidR="00C461A1">
        <w:rPr>
          <w:rFonts w:ascii="Times New Roman" w:eastAsia="標楷體" w:hAnsi="Times New Roman"/>
        </w:rPr>
        <w:t>dpi</w:t>
      </w:r>
      <w:r w:rsidR="00C461A1">
        <w:rPr>
          <w:rFonts w:ascii="Times New Roman" w:eastAsia="標楷體" w:hAnsi="Times New Roman" w:hint="eastAsia"/>
        </w:rPr>
        <w:t>以上。</w:t>
      </w:r>
    </w:p>
    <w:p w14:paraId="487FDF02" w14:textId="5105A672" w:rsidR="00FC3B8D" w:rsidRPr="001D7982" w:rsidRDefault="00FC3B8D" w:rsidP="001D7982">
      <w:pPr>
        <w:pStyle w:val="a3"/>
        <w:numPr>
          <w:ilvl w:val="0"/>
          <w:numId w:val="2"/>
        </w:numPr>
        <w:spacing w:beforeLines="50" w:before="180"/>
        <w:ind w:leftChars="0"/>
        <w:jc w:val="both"/>
        <w:rPr>
          <w:rFonts w:ascii="Times New Roman" w:eastAsia="標楷體" w:hAnsi="Times New Roman"/>
        </w:rPr>
      </w:pPr>
      <w:r w:rsidRPr="001D7982">
        <w:rPr>
          <w:rFonts w:ascii="Times New Roman" w:eastAsia="標楷體" w:hAnsi="Times New Roman" w:hint="eastAsia"/>
        </w:rPr>
        <w:t>內文引用及參考書目格式</w:t>
      </w:r>
      <w:r w:rsidR="00D74B3E" w:rsidRPr="001D7982">
        <w:rPr>
          <w:rFonts w:ascii="Times New Roman" w:eastAsia="標楷體" w:hAnsi="Times New Roman" w:hint="eastAsia"/>
        </w:rPr>
        <w:t>，</w:t>
      </w:r>
      <w:r w:rsidRPr="001D7982">
        <w:rPr>
          <w:rFonts w:ascii="Times New Roman" w:eastAsia="標楷體" w:hAnsi="Times New Roman" w:hint="eastAsia"/>
        </w:rPr>
        <w:t>請依</w:t>
      </w:r>
      <w:r w:rsidR="000713DF" w:rsidRPr="001D7982">
        <w:rPr>
          <w:rFonts w:ascii="Times New Roman" w:eastAsia="標楷體" w:hAnsi="Times New Roman"/>
        </w:rPr>
        <w:t>論文撰稿體例</w:t>
      </w:r>
      <w:r w:rsidR="00950A4E">
        <w:rPr>
          <w:rFonts w:ascii="Times New Roman" w:eastAsia="標楷體" w:hAnsi="Times New Roman"/>
        </w:rPr>
        <w:t xml:space="preserve">Chicago </w:t>
      </w:r>
      <w:r w:rsidR="00950A4E">
        <w:rPr>
          <w:rFonts w:ascii="Times New Roman" w:eastAsia="標楷體" w:hAnsi="Times New Roman" w:hint="eastAsia"/>
        </w:rPr>
        <w:t>第</w:t>
      </w:r>
      <w:r w:rsidR="00950A4E">
        <w:rPr>
          <w:rFonts w:ascii="Times New Roman" w:eastAsia="標楷體" w:hAnsi="Times New Roman" w:hint="eastAsia"/>
        </w:rPr>
        <w:t>17</w:t>
      </w:r>
      <w:r w:rsidR="00950A4E">
        <w:rPr>
          <w:rFonts w:ascii="Times New Roman" w:eastAsia="標楷體" w:hAnsi="Times New Roman" w:hint="eastAsia"/>
        </w:rPr>
        <w:t>版</w:t>
      </w:r>
      <w:r w:rsidR="000713DF" w:rsidRPr="001D7982">
        <w:rPr>
          <w:rFonts w:ascii="Times New Roman" w:eastAsia="標楷體" w:hAnsi="Times New Roman"/>
        </w:rPr>
        <w:t>，體例引用須前後一致。</w:t>
      </w:r>
    </w:p>
    <w:p w14:paraId="6C9B3AA6" w14:textId="7E36CD47" w:rsidR="00FC3B8D" w:rsidRPr="00006122" w:rsidRDefault="00594720" w:rsidP="00FC3B8D">
      <w:pPr>
        <w:pStyle w:val="a3"/>
        <w:numPr>
          <w:ilvl w:val="0"/>
          <w:numId w:val="2"/>
        </w:numPr>
        <w:spacing w:beforeLines="50" w:before="180"/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內</w:t>
      </w:r>
      <w:r w:rsidR="00FC3B8D" w:rsidRPr="00006122">
        <w:rPr>
          <w:rFonts w:ascii="Times New Roman" w:eastAsia="標楷體" w:hAnsi="Times New Roman" w:hint="eastAsia"/>
        </w:rPr>
        <w:t>文引用文獻（含註</w:t>
      </w:r>
      <w:r w:rsidR="00D74B3E">
        <w:rPr>
          <w:rFonts w:ascii="Times New Roman" w:eastAsia="標楷體" w:hAnsi="Times New Roman" w:hint="eastAsia"/>
        </w:rPr>
        <w:t>釋文章及書目</w:t>
      </w:r>
      <w:r w:rsidR="00FC3B8D" w:rsidRPr="00006122">
        <w:rPr>
          <w:rFonts w:ascii="Times New Roman" w:eastAsia="標楷體" w:hAnsi="Times New Roman" w:hint="eastAsia"/>
        </w:rPr>
        <w:t>）</w:t>
      </w:r>
      <w:r w:rsidR="005244EC">
        <w:rPr>
          <w:rFonts w:ascii="Times New Roman" w:eastAsia="標楷體" w:hAnsi="Times New Roman" w:hint="eastAsia"/>
        </w:rPr>
        <w:t>須</w:t>
      </w:r>
      <w:r w:rsidR="00FC3B8D" w:rsidRPr="00006122">
        <w:rPr>
          <w:rFonts w:ascii="Times New Roman" w:eastAsia="標楷體" w:hAnsi="Times New Roman" w:hint="eastAsia"/>
        </w:rPr>
        <w:t>詳列於參考</w:t>
      </w:r>
      <w:r w:rsidR="00D74B3E">
        <w:rPr>
          <w:rFonts w:ascii="Times New Roman" w:eastAsia="標楷體" w:hAnsi="Times New Roman" w:hint="eastAsia"/>
        </w:rPr>
        <w:t>文獻</w:t>
      </w:r>
      <w:r w:rsidR="00FC3B8D" w:rsidRPr="00006122">
        <w:rPr>
          <w:rFonts w:ascii="Times New Roman" w:eastAsia="標楷體" w:hAnsi="Times New Roman" w:hint="eastAsia"/>
        </w:rPr>
        <w:t>。</w:t>
      </w:r>
    </w:p>
    <w:p w14:paraId="383D8BF1" w14:textId="16C71520" w:rsidR="00FC3B8D" w:rsidRPr="00382942" w:rsidRDefault="00382942" w:rsidP="007E1BED">
      <w:pPr>
        <w:spacing w:beforeLines="50" w:before="180"/>
        <w:ind w:leftChars="1" w:left="566" w:hangingChars="235" w:hanging="564"/>
        <w:jc w:val="both"/>
        <w:rPr>
          <w:rFonts w:ascii="標楷體" w:eastAsia="標楷體" w:hAnsi="標楷體"/>
        </w:rPr>
      </w:pPr>
      <w:r w:rsidRPr="00382942">
        <w:rPr>
          <w:rFonts w:ascii="標楷體" w:eastAsia="標楷體" w:hAnsi="標楷體" w:hint="eastAsia"/>
        </w:rPr>
        <w:t>十一、</w:t>
      </w:r>
      <w:r w:rsidR="00FC3B8D" w:rsidRPr="00382942">
        <w:rPr>
          <w:rFonts w:ascii="標楷體" w:eastAsia="標楷體" w:hAnsi="標楷體" w:hint="eastAsia"/>
        </w:rPr>
        <w:t>註解請使用</w:t>
      </w:r>
      <w:r w:rsidR="00742618" w:rsidRPr="00382942">
        <w:rPr>
          <w:rFonts w:ascii="Times New Roman" w:eastAsia="標楷體" w:hAnsi="Times New Roman" w:hint="eastAsia"/>
        </w:rPr>
        <w:t>M</w:t>
      </w:r>
      <w:r w:rsidR="00742618" w:rsidRPr="00382942">
        <w:rPr>
          <w:rFonts w:ascii="Times New Roman" w:eastAsia="標楷體" w:hAnsi="Times New Roman"/>
        </w:rPr>
        <w:t>icrosoft</w:t>
      </w:r>
      <w:r w:rsidR="00742618" w:rsidRPr="00382942">
        <w:rPr>
          <w:rFonts w:ascii="Times New Roman" w:eastAsia="標楷體" w:hAnsi="Times New Roman" w:hint="eastAsia"/>
        </w:rPr>
        <w:t xml:space="preserve"> Word</w:t>
      </w:r>
      <w:r w:rsidR="00FC3B8D" w:rsidRPr="00382942">
        <w:rPr>
          <w:rFonts w:ascii="標楷體" w:eastAsia="標楷體" w:hAnsi="標楷體" w:hint="eastAsia"/>
        </w:rPr>
        <w:t>「參考資料」中的「插入註腳」，並以阿拉伯數字連續編號加註於標示詞右上方。</w:t>
      </w:r>
    </w:p>
    <w:p w14:paraId="2C2E8168" w14:textId="254FEFAB" w:rsidR="00FC3B8D" w:rsidRPr="000E49C5" w:rsidRDefault="00FC3B8D" w:rsidP="007E1BED">
      <w:pPr>
        <w:spacing w:beforeLines="50" w:before="180"/>
        <w:ind w:left="720" w:hangingChars="300" w:hanging="720"/>
        <w:jc w:val="both"/>
        <w:rPr>
          <w:rFonts w:ascii="Times New Roman" w:eastAsia="標楷體" w:hAnsi="Times New Roman"/>
        </w:rPr>
      </w:pPr>
      <w:r w:rsidRPr="000E49C5">
        <w:rPr>
          <w:rFonts w:ascii="Times New Roman" w:eastAsia="標楷體" w:hAnsi="Times New Roman" w:hint="eastAsia"/>
        </w:rPr>
        <w:t>十</w:t>
      </w:r>
      <w:r w:rsidR="007E1BED">
        <w:rPr>
          <w:rFonts w:ascii="Times New Roman" w:eastAsia="標楷體" w:hAnsi="Times New Roman" w:hint="eastAsia"/>
        </w:rPr>
        <w:t>二</w:t>
      </w:r>
      <w:r w:rsidRPr="000E49C5">
        <w:rPr>
          <w:rFonts w:ascii="Times New Roman" w:eastAsia="標楷體" w:hAnsi="Times New Roman" w:hint="eastAsia"/>
        </w:rPr>
        <w:t>、參考</w:t>
      </w:r>
      <w:r w:rsidR="00273E50">
        <w:rPr>
          <w:rFonts w:ascii="Times New Roman" w:eastAsia="標楷體" w:hAnsi="Times New Roman" w:hint="eastAsia"/>
        </w:rPr>
        <w:t>文獻</w:t>
      </w:r>
      <w:r w:rsidRPr="000E49C5">
        <w:rPr>
          <w:rFonts w:ascii="Times New Roman" w:eastAsia="標楷體" w:hAnsi="Times New Roman" w:hint="eastAsia"/>
        </w:rPr>
        <w:t>附於文後，另啟新頁。中西文獻請分別排，中日文在前、西文在後。中文按作者姓名筆劃由簡至繁排列；西文依作者姓氏字母排列。同作者有多篇著作時，請依</w:t>
      </w:r>
      <w:r w:rsidR="008A0510">
        <w:rPr>
          <w:rFonts w:ascii="Times New Roman" w:eastAsia="標楷體" w:hAnsi="Times New Roman"/>
        </w:rPr>
        <w:t>Chicago</w:t>
      </w:r>
      <w:r w:rsidR="008A0510">
        <w:rPr>
          <w:rFonts w:ascii="Times New Roman" w:eastAsia="標楷體" w:hAnsi="Times New Roman" w:hint="eastAsia"/>
        </w:rPr>
        <w:t>第</w:t>
      </w:r>
      <w:r w:rsidR="008A0510">
        <w:rPr>
          <w:rFonts w:ascii="Times New Roman" w:eastAsia="標楷體" w:hAnsi="Times New Roman" w:hint="eastAsia"/>
        </w:rPr>
        <w:t>17</w:t>
      </w:r>
      <w:r w:rsidR="008A0510">
        <w:rPr>
          <w:rFonts w:ascii="Times New Roman" w:eastAsia="標楷體" w:hAnsi="Times New Roman" w:hint="eastAsia"/>
        </w:rPr>
        <w:t>版</w:t>
      </w:r>
      <w:r w:rsidRPr="000E49C5">
        <w:rPr>
          <w:rFonts w:ascii="Times New Roman" w:eastAsia="標楷體" w:hAnsi="Times New Roman" w:hint="eastAsia"/>
        </w:rPr>
        <w:t>規定為之。</w:t>
      </w:r>
    </w:p>
    <w:p w14:paraId="6EE4D787" w14:textId="269B383A" w:rsidR="00F960DD" w:rsidRDefault="00FC3B8D" w:rsidP="00FC3B8D">
      <w:pPr>
        <w:spacing w:beforeLines="50" w:before="180"/>
        <w:ind w:left="720" w:hangingChars="300" w:hanging="720"/>
        <w:jc w:val="both"/>
        <w:rPr>
          <w:rFonts w:ascii="Times New Roman" w:eastAsia="標楷體" w:hAnsi="Times New Roman"/>
        </w:rPr>
      </w:pPr>
      <w:r w:rsidRPr="009C7F4A">
        <w:rPr>
          <w:rFonts w:ascii="Times New Roman" w:eastAsia="標楷體" w:hAnsi="Times New Roman" w:hint="eastAsia"/>
        </w:rPr>
        <w:t>十</w:t>
      </w:r>
      <w:r w:rsidR="007E1BED">
        <w:rPr>
          <w:rFonts w:ascii="Times New Roman" w:eastAsia="標楷體" w:hAnsi="Times New Roman" w:hint="eastAsia"/>
        </w:rPr>
        <w:t>三</w:t>
      </w:r>
      <w:r w:rsidRPr="009C7F4A">
        <w:rPr>
          <w:rFonts w:ascii="Times New Roman" w:eastAsia="標楷體" w:hAnsi="Times New Roman" w:hint="eastAsia"/>
        </w:rPr>
        <w:t>、</w:t>
      </w:r>
      <w:r w:rsidR="00382942" w:rsidRPr="00382942">
        <w:rPr>
          <w:rFonts w:ascii="Times New Roman" w:eastAsia="標楷體" w:hAnsi="Times New Roman" w:hint="eastAsia"/>
        </w:rPr>
        <w:t>每段第一行空</w:t>
      </w:r>
      <w:r w:rsidR="00382942" w:rsidRPr="00382942">
        <w:rPr>
          <w:rFonts w:ascii="Times New Roman" w:eastAsia="標楷體" w:hAnsi="Times New Roman" w:hint="eastAsia"/>
        </w:rPr>
        <w:t>2</w:t>
      </w:r>
      <w:r w:rsidR="00382942" w:rsidRPr="00382942">
        <w:rPr>
          <w:rFonts w:ascii="Times New Roman" w:eastAsia="標楷體" w:hAnsi="Times New Roman" w:hint="eastAsia"/>
        </w:rPr>
        <w:t>字元。獨立引文則每行縮三格，採用標楷體，不必加引號</w:t>
      </w:r>
      <w:r w:rsidR="00382942">
        <w:rPr>
          <w:rFonts w:ascii="Times New Roman" w:eastAsia="標楷體" w:hAnsi="Times New Roman" w:hint="eastAsia"/>
        </w:rPr>
        <w:t>。</w:t>
      </w:r>
      <w:r w:rsidRPr="009C7F4A">
        <w:rPr>
          <w:rFonts w:ascii="Times New Roman" w:eastAsia="標楷體" w:hAnsi="Times New Roman" w:hint="eastAsia"/>
        </w:rPr>
        <w:t>引用文獻格式採首行凸排，第二行起縮排兩個全形字距。</w:t>
      </w:r>
    </w:p>
    <w:p w14:paraId="3F140BE5" w14:textId="6692F0A8" w:rsidR="00487303" w:rsidRDefault="00487303" w:rsidP="007E1BED">
      <w:pPr>
        <w:spacing w:beforeLines="50" w:before="180"/>
        <w:ind w:left="720" w:hangingChars="300" w:hanging="72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十</w:t>
      </w:r>
      <w:r w:rsidR="007E1BED">
        <w:rPr>
          <w:rFonts w:ascii="Times New Roman" w:eastAsia="標楷體" w:hAnsi="Times New Roman" w:hint="eastAsia"/>
        </w:rPr>
        <w:t>四</w:t>
      </w:r>
      <w:r>
        <w:rPr>
          <w:rFonts w:ascii="Times New Roman" w:eastAsia="標楷體" w:hAnsi="Times New Roman" w:hint="eastAsia"/>
        </w:rPr>
        <w:t>、</w:t>
      </w:r>
      <w:r w:rsidRPr="00487303">
        <w:rPr>
          <w:rFonts w:ascii="Times New Roman" w:eastAsia="標楷體" w:hAnsi="Times New Roman"/>
        </w:rPr>
        <w:t>著作人投稿於本刊物，經本刊收錄後，即同意授權文稿上傳於本刊官網，供讀者下載。</w:t>
      </w:r>
    </w:p>
    <w:p w14:paraId="09D5E4DD" w14:textId="6DB9A96E" w:rsidR="00487303" w:rsidRDefault="00487303" w:rsidP="00FC3B8D">
      <w:pPr>
        <w:spacing w:beforeLines="50" w:before="180"/>
        <w:ind w:left="720" w:hangingChars="300" w:hanging="720"/>
        <w:jc w:val="both"/>
        <w:rPr>
          <w:rFonts w:ascii="Times New Roman" w:eastAsia="標楷體" w:hAnsi="Times New Roman"/>
        </w:rPr>
      </w:pPr>
    </w:p>
    <w:p w14:paraId="06A5D52E" w14:textId="22EFEEB3" w:rsidR="00487303" w:rsidRDefault="00487303" w:rsidP="00FC3B8D">
      <w:pPr>
        <w:spacing w:beforeLines="50" w:before="180"/>
        <w:ind w:left="720" w:hangingChars="300" w:hanging="720"/>
        <w:jc w:val="both"/>
        <w:rPr>
          <w:rFonts w:ascii="Times New Roman" w:eastAsia="標楷體" w:hAnsi="Times New Roman"/>
        </w:rPr>
      </w:pPr>
    </w:p>
    <w:p w14:paraId="69A50A36" w14:textId="7B85BADD" w:rsidR="00487303" w:rsidRDefault="00487303" w:rsidP="00FC3B8D">
      <w:pPr>
        <w:spacing w:beforeLines="50" w:before="180"/>
        <w:ind w:left="720" w:hangingChars="300" w:hanging="720"/>
        <w:jc w:val="both"/>
        <w:rPr>
          <w:rFonts w:ascii="Times New Roman" w:eastAsia="標楷體" w:hAnsi="Times New Roman"/>
        </w:rPr>
      </w:pPr>
    </w:p>
    <w:p w14:paraId="545EBD26" w14:textId="518B473A" w:rsidR="00487303" w:rsidRDefault="00487303" w:rsidP="00FC3B8D">
      <w:pPr>
        <w:spacing w:beforeLines="50" w:before="180"/>
        <w:ind w:left="720" w:hangingChars="300" w:hanging="720"/>
        <w:jc w:val="both"/>
        <w:rPr>
          <w:rFonts w:ascii="Times New Roman" w:eastAsia="標楷體" w:hAnsi="Times New Roman"/>
        </w:rPr>
      </w:pPr>
    </w:p>
    <w:p w14:paraId="67384F8A" w14:textId="7650484E" w:rsidR="00487303" w:rsidRDefault="00487303" w:rsidP="00FC3B8D">
      <w:pPr>
        <w:spacing w:beforeLines="50" w:before="180"/>
        <w:ind w:left="720" w:hangingChars="300" w:hanging="720"/>
        <w:jc w:val="both"/>
        <w:rPr>
          <w:rFonts w:ascii="Times New Roman" w:eastAsia="標楷體" w:hAnsi="Times New Roman"/>
        </w:rPr>
      </w:pPr>
    </w:p>
    <w:p w14:paraId="00F2DD1D" w14:textId="00194FEC" w:rsidR="00487303" w:rsidRDefault="00487303" w:rsidP="00FC3B8D">
      <w:pPr>
        <w:spacing w:beforeLines="50" w:before="180"/>
        <w:ind w:left="720" w:hangingChars="300" w:hanging="720"/>
        <w:jc w:val="both"/>
        <w:rPr>
          <w:rFonts w:ascii="Times New Roman" w:eastAsia="標楷體" w:hAnsi="Times New Roman"/>
        </w:rPr>
      </w:pPr>
    </w:p>
    <w:p w14:paraId="2EC8737F" w14:textId="22E49FDC" w:rsidR="00487303" w:rsidRDefault="00487303" w:rsidP="00950A4E">
      <w:pPr>
        <w:spacing w:beforeLines="50" w:before="180"/>
        <w:jc w:val="both"/>
        <w:rPr>
          <w:rFonts w:ascii="Times New Roman" w:eastAsia="標楷體" w:hAnsi="Times New Roman"/>
        </w:rPr>
      </w:pPr>
    </w:p>
    <w:p w14:paraId="37D57E49" w14:textId="145A7550" w:rsidR="00AD090D" w:rsidRDefault="00AD090D" w:rsidP="00950A4E">
      <w:pPr>
        <w:spacing w:beforeLines="50" w:before="180"/>
        <w:jc w:val="both"/>
        <w:rPr>
          <w:rFonts w:ascii="Times New Roman" w:eastAsia="標楷體" w:hAnsi="Times New Roman"/>
        </w:rPr>
      </w:pPr>
    </w:p>
    <w:p w14:paraId="57F8ECAB" w14:textId="650E4E7B" w:rsidR="00273F76" w:rsidRDefault="00273F76" w:rsidP="00950A4E">
      <w:pPr>
        <w:spacing w:beforeLines="50" w:before="180"/>
        <w:jc w:val="both"/>
        <w:rPr>
          <w:rFonts w:ascii="Times New Roman" w:eastAsia="標楷體" w:hAnsi="Times New Roman"/>
        </w:rPr>
      </w:pPr>
    </w:p>
    <w:p w14:paraId="70E5AACF" w14:textId="35D6B725" w:rsidR="00A24369" w:rsidRDefault="00A24369" w:rsidP="00950A4E">
      <w:pPr>
        <w:spacing w:beforeLines="50" w:before="180"/>
        <w:jc w:val="both"/>
        <w:rPr>
          <w:rFonts w:ascii="Times New Roman" w:eastAsia="標楷體" w:hAnsi="Times New Roman"/>
        </w:rPr>
      </w:pPr>
    </w:p>
    <w:p w14:paraId="093CC84F" w14:textId="77777777" w:rsidR="00A24369" w:rsidRDefault="00A24369" w:rsidP="00950A4E">
      <w:pPr>
        <w:spacing w:beforeLines="50" w:before="180"/>
        <w:jc w:val="both"/>
        <w:rPr>
          <w:rFonts w:ascii="Times New Roman" w:eastAsia="標楷體" w:hAnsi="Times New Roman"/>
        </w:rPr>
      </w:pPr>
    </w:p>
    <w:p w14:paraId="7BD87E14" w14:textId="77777777" w:rsidR="00487303" w:rsidRPr="002D27AD" w:rsidRDefault="00487303" w:rsidP="00487303">
      <w:pPr>
        <w:spacing w:beforeLines="50" w:before="1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參考</w:t>
      </w:r>
      <w:r w:rsidRPr="002D27AD">
        <w:rPr>
          <w:rFonts w:ascii="Times New Roman" w:eastAsia="標楷體" w:hAnsi="Times New Roman" w:hint="eastAsia"/>
        </w:rPr>
        <w:t>範例</w:t>
      </w:r>
      <w:r w:rsidRPr="002D27AD">
        <w:rPr>
          <w:rFonts w:ascii="Times New Roman" w:eastAsia="標楷體" w:hAnsi="Times New Roman" w:hint="eastAsia"/>
        </w:rPr>
        <w:t>:</w:t>
      </w:r>
    </w:p>
    <w:p w14:paraId="3B69C1F2" w14:textId="77777777" w:rsidR="00487303" w:rsidRDefault="00487303" w:rsidP="00487303">
      <w:pPr>
        <w:pStyle w:val="a3"/>
        <w:spacing w:beforeLines="50" w:before="180"/>
        <w:ind w:leftChars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1629BE">
        <w:rPr>
          <w:rFonts w:ascii="Times New Roman" w:eastAsia="標楷體" w:hAnsi="Times New Roman" w:hint="eastAsia"/>
          <w:b/>
          <w:bCs/>
          <w:sz w:val="36"/>
          <w:szCs w:val="36"/>
        </w:rPr>
        <w:t>標題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(</w:t>
      </w:r>
      <w:r w:rsidRPr="001629BE">
        <w:rPr>
          <w:rFonts w:ascii="Times New Roman" w:eastAsia="標楷體" w:hAnsi="Times New Roman" w:hint="eastAsia"/>
          <w:b/>
          <w:bCs/>
          <w:sz w:val="36"/>
          <w:szCs w:val="36"/>
        </w:rPr>
        <w:t>18</w:t>
      </w:r>
      <w:r w:rsidRPr="001629BE">
        <w:rPr>
          <w:rFonts w:ascii="Times New Roman" w:eastAsia="標楷體" w:hAnsi="Times New Roman" w:hint="eastAsia"/>
          <w:b/>
          <w:bCs/>
          <w:sz w:val="36"/>
          <w:szCs w:val="36"/>
        </w:rPr>
        <w:t>字級標楷體粗體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)</w:t>
      </w:r>
    </w:p>
    <w:p w14:paraId="63424458" w14:textId="7A04B6EC" w:rsidR="00487303" w:rsidRPr="00594720" w:rsidRDefault="00487303" w:rsidP="00487303">
      <w:pPr>
        <w:pStyle w:val="a3"/>
        <w:spacing w:beforeLines="50" w:before="180"/>
        <w:ind w:leftChars="0" w:left="482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594720">
        <w:rPr>
          <w:rFonts w:ascii="Times New Roman" w:eastAsia="標楷體" w:hAnsi="Times New Roman" w:hint="eastAsia"/>
          <w:b/>
          <w:bCs/>
          <w:sz w:val="28"/>
          <w:szCs w:val="28"/>
        </w:rPr>
        <w:t>作者名</w:t>
      </w:r>
      <w:r w:rsidR="00C601D0">
        <w:rPr>
          <w:rStyle w:val="a7"/>
          <w:rFonts w:ascii="Times New Roman" w:eastAsia="標楷體" w:hAnsi="Times New Roman"/>
          <w:b/>
          <w:bCs/>
          <w:sz w:val="28"/>
          <w:szCs w:val="28"/>
        </w:rPr>
        <w:footnoteReference w:customMarkFollows="1" w:id="1"/>
        <w:t>*</w:t>
      </w:r>
    </w:p>
    <w:p w14:paraId="68691D69" w14:textId="7A35B2D0" w:rsidR="00487303" w:rsidRPr="00885B2F" w:rsidRDefault="00487303" w:rsidP="00885B2F">
      <w:pPr>
        <w:pStyle w:val="a3"/>
        <w:spacing w:beforeLines="50" w:before="180"/>
        <w:jc w:val="center"/>
        <w:rPr>
          <w:rFonts w:asciiTheme="minorEastAsia" w:hAnsiTheme="minorEastAsia"/>
          <w:sz w:val="22"/>
        </w:rPr>
      </w:pPr>
      <w:r w:rsidRPr="00885B2F">
        <w:rPr>
          <w:rFonts w:asciiTheme="minorEastAsia" w:hAnsiTheme="minorEastAsia" w:hint="eastAsia"/>
          <w:b/>
          <w:bCs/>
          <w:sz w:val="28"/>
          <w:szCs w:val="28"/>
        </w:rPr>
        <w:t>摘要</w:t>
      </w:r>
    </w:p>
    <w:p w14:paraId="078821E8" w14:textId="5C8BB209" w:rsidR="007E1BED" w:rsidRPr="002D27AD" w:rsidRDefault="00487303" w:rsidP="00487303">
      <w:pPr>
        <w:spacing w:beforeLines="50" w:before="180"/>
        <w:rPr>
          <w:rFonts w:ascii="標楷體" w:eastAsia="標楷體" w:hAnsi="標楷體"/>
          <w:szCs w:val="24"/>
        </w:rPr>
      </w:pPr>
      <w:r w:rsidRPr="002D27AD">
        <w:rPr>
          <w:rFonts w:ascii="標楷體" w:eastAsia="標楷體" w:hAnsi="標楷體" w:hint="eastAsia"/>
          <w:szCs w:val="24"/>
        </w:rPr>
        <w:t>摘要內容</w:t>
      </w:r>
      <w:r w:rsidR="007E1BED">
        <w:rPr>
          <w:rFonts w:ascii="標楷體" w:eastAsia="標楷體" w:hAnsi="標楷體" w:hint="eastAsia"/>
          <w:szCs w:val="24"/>
        </w:rPr>
        <w:t>（標楷體）</w:t>
      </w:r>
    </w:p>
    <w:p w14:paraId="7015AAE1" w14:textId="77777777" w:rsidR="00487303" w:rsidRPr="002D27AD" w:rsidRDefault="00487303" w:rsidP="00487303">
      <w:pPr>
        <w:spacing w:beforeLines="50" w:before="180"/>
        <w:rPr>
          <w:rFonts w:ascii="標楷體" w:eastAsia="標楷體" w:hAnsi="標楷體"/>
          <w:szCs w:val="24"/>
        </w:rPr>
      </w:pPr>
    </w:p>
    <w:p w14:paraId="0A4970E1" w14:textId="23EAAEEF" w:rsidR="00487303" w:rsidRPr="007E1BED" w:rsidRDefault="00487303" w:rsidP="00487303">
      <w:pPr>
        <w:spacing w:beforeLines="50" w:before="180"/>
        <w:rPr>
          <w:rFonts w:ascii="標楷體" w:eastAsia="標楷體" w:hAnsi="標楷體"/>
          <w:szCs w:val="24"/>
        </w:rPr>
      </w:pPr>
      <w:r w:rsidRPr="002D27AD">
        <w:rPr>
          <w:rFonts w:asciiTheme="minorEastAsia" w:hAnsiTheme="minorEastAsia" w:hint="eastAsia"/>
          <w:szCs w:val="24"/>
        </w:rPr>
        <w:t>關鍵字:五個以下</w:t>
      </w:r>
      <w:r w:rsidR="007E1BED" w:rsidRPr="007E1BED">
        <w:rPr>
          <w:rFonts w:asciiTheme="minorEastAsia" w:hAnsiTheme="minorEastAsia" w:hint="eastAsia"/>
          <w:szCs w:val="24"/>
        </w:rPr>
        <w:t>（新細明體）</w:t>
      </w:r>
    </w:p>
    <w:p w14:paraId="3E7C1405" w14:textId="77777777" w:rsidR="00487303" w:rsidRPr="00594720" w:rsidRDefault="00487303" w:rsidP="00487303">
      <w:pPr>
        <w:pStyle w:val="a3"/>
        <w:spacing w:beforeLines="50" w:before="180"/>
        <w:ind w:leftChars="0" w:left="482"/>
        <w:rPr>
          <w:rFonts w:asciiTheme="minorEastAsia" w:hAnsiTheme="minorEastAsia"/>
          <w:szCs w:val="24"/>
        </w:rPr>
      </w:pPr>
    </w:p>
    <w:p w14:paraId="3918EB11" w14:textId="77777777" w:rsidR="00487303" w:rsidRPr="002D27AD" w:rsidRDefault="00487303" w:rsidP="00487303">
      <w:pPr>
        <w:pStyle w:val="a3"/>
        <w:numPr>
          <w:ilvl w:val="0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/>
          <w:b/>
          <w:bCs/>
          <w:sz w:val="32"/>
          <w:szCs w:val="32"/>
        </w:rPr>
      </w:pPr>
      <w:r w:rsidRPr="002D27AD">
        <w:rPr>
          <w:rFonts w:ascii="Times New Roman" w:eastAsia="標楷體" w:hAnsi="Times New Roman" w:hint="eastAsia"/>
          <w:b/>
          <w:bCs/>
          <w:sz w:val="32"/>
          <w:szCs w:val="32"/>
        </w:rPr>
        <w:t>前言</w:t>
      </w:r>
      <w:r w:rsidRPr="002D27AD">
        <w:rPr>
          <w:rFonts w:ascii="Times New Roman" w:eastAsia="標楷體" w:hAnsi="Times New Roman" w:hint="eastAsia"/>
          <w:b/>
          <w:bCs/>
          <w:sz w:val="32"/>
          <w:szCs w:val="32"/>
        </w:rPr>
        <w:t>(16</w:t>
      </w:r>
      <w:r w:rsidRPr="002D27AD">
        <w:rPr>
          <w:rFonts w:ascii="Times New Roman" w:eastAsia="標楷體" w:hAnsi="Times New Roman" w:hint="eastAsia"/>
          <w:b/>
          <w:bCs/>
          <w:sz w:val="32"/>
          <w:szCs w:val="32"/>
        </w:rPr>
        <w:t>字級標楷體粗體</w:t>
      </w:r>
      <w:r w:rsidRPr="002D27AD">
        <w:rPr>
          <w:rFonts w:ascii="Times New Roman" w:eastAsia="標楷體" w:hAnsi="Times New Roman" w:hint="eastAsia"/>
          <w:b/>
          <w:bCs/>
          <w:sz w:val="32"/>
          <w:szCs w:val="32"/>
        </w:rPr>
        <w:t>)</w:t>
      </w:r>
    </w:p>
    <w:p w14:paraId="0BFED08F" w14:textId="77777777" w:rsidR="00487303" w:rsidRDefault="00487303" w:rsidP="00487303">
      <w:pPr>
        <w:pStyle w:val="a3"/>
        <w:numPr>
          <w:ilvl w:val="0"/>
          <w:numId w:val="7"/>
        </w:numPr>
        <w:spacing w:beforeLines="50" w:before="180"/>
        <w:ind w:leftChars="0" w:left="0" w:firstLine="0"/>
        <w:jc w:val="both"/>
        <w:rPr>
          <w:rFonts w:asciiTheme="minorEastAsia" w:hAnsiTheme="minorEastAsia"/>
          <w:b/>
          <w:bCs/>
          <w:sz w:val="28"/>
          <w:szCs w:val="28"/>
        </w:rPr>
      </w:pPr>
      <w:r w:rsidRPr="001629BE">
        <w:rPr>
          <w:rFonts w:asciiTheme="minorEastAsia" w:hAnsiTheme="minorEastAsia" w:hint="eastAsia"/>
          <w:b/>
          <w:bCs/>
          <w:sz w:val="28"/>
          <w:szCs w:val="28"/>
        </w:rPr>
        <w:t>小節標題(14字級新細明體粗體)</w:t>
      </w:r>
    </w:p>
    <w:p w14:paraId="4993A835" w14:textId="77777777" w:rsidR="00487303" w:rsidRPr="002D27AD" w:rsidRDefault="00487303" w:rsidP="00487303">
      <w:pPr>
        <w:spacing w:beforeLines="50" w:before="180"/>
        <w:jc w:val="both"/>
        <w:rPr>
          <w:rFonts w:asciiTheme="minorEastAsia" w:hAnsiTheme="minorEastAsia"/>
          <w:szCs w:val="24"/>
        </w:rPr>
      </w:pPr>
      <w:r w:rsidRPr="002D27AD">
        <w:rPr>
          <w:rFonts w:asciiTheme="minorEastAsia" w:hAnsiTheme="minorEastAsia" w:hint="eastAsia"/>
          <w:szCs w:val="24"/>
        </w:rPr>
        <w:t>1. 副標(12</w:t>
      </w:r>
      <w:r w:rsidRPr="002D27AD">
        <w:rPr>
          <w:rFonts w:asciiTheme="minorEastAsia" w:hAnsiTheme="minorEastAsia" w:hint="eastAsia"/>
        </w:rPr>
        <w:t>字級新細明體</w:t>
      </w:r>
      <w:r w:rsidRPr="002D27AD">
        <w:rPr>
          <w:rFonts w:asciiTheme="minorEastAsia" w:hAnsiTheme="minorEastAsia" w:hint="eastAsia"/>
          <w:szCs w:val="24"/>
        </w:rPr>
        <w:t>)</w:t>
      </w:r>
    </w:p>
    <w:p w14:paraId="40A8E42D" w14:textId="77777777" w:rsidR="00487303" w:rsidRPr="001629BE" w:rsidRDefault="00487303" w:rsidP="00487303">
      <w:pPr>
        <w:spacing w:beforeLines="50" w:before="180"/>
        <w:jc w:val="both"/>
        <w:rPr>
          <w:rFonts w:asciiTheme="minorEastAsia" w:hAnsiTheme="minorEastAsia"/>
          <w:szCs w:val="24"/>
        </w:rPr>
      </w:pPr>
      <w:r w:rsidRPr="001629BE">
        <w:rPr>
          <w:rFonts w:asciiTheme="minorEastAsia" w:hAnsiTheme="minorEastAsia" w:hint="eastAsia"/>
          <w:szCs w:val="24"/>
        </w:rPr>
        <w:t>內文(12</w:t>
      </w:r>
      <w:r w:rsidRPr="001629BE">
        <w:rPr>
          <w:rFonts w:asciiTheme="minorEastAsia" w:hAnsiTheme="minorEastAsia" w:hint="eastAsia"/>
        </w:rPr>
        <w:t>字級新細明體</w:t>
      </w:r>
      <w:r w:rsidRPr="001629BE">
        <w:rPr>
          <w:rFonts w:asciiTheme="minorEastAsia" w:hAnsiTheme="minorEastAsia" w:hint="eastAsia"/>
          <w:szCs w:val="24"/>
        </w:rPr>
        <w:t>)</w:t>
      </w:r>
    </w:p>
    <w:p w14:paraId="2A4673E8" w14:textId="77777777" w:rsidR="00487303" w:rsidRPr="001629BE" w:rsidRDefault="00487303" w:rsidP="00487303">
      <w:pPr>
        <w:pStyle w:val="a3"/>
        <w:spacing w:beforeLines="50" w:before="180"/>
        <w:ind w:leftChars="0" w:left="0"/>
        <w:jc w:val="both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 w:hint="eastAsia"/>
          <w:b/>
          <w:bCs/>
          <w:sz w:val="32"/>
          <w:szCs w:val="32"/>
        </w:rPr>
        <w:t>二</w:t>
      </w:r>
      <w:r w:rsidRPr="001629BE">
        <w:rPr>
          <w:rFonts w:ascii="Times New Roman" w:eastAsia="標楷體" w:hAnsi="Times New Roman" w:hint="eastAsia"/>
          <w:b/>
          <w:bCs/>
          <w:sz w:val="32"/>
          <w:szCs w:val="32"/>
        </w:rPr>
        <w:t>、參考文獻</w:t>
      </w:r>
      <w:r>
        <w:rPr>
          <w:rFonts w:ascii="Times New Roman" w:eastAsia="標楷體" w:hAnsi="Times New Roman" w:hint="eastAsia"/>
          <w:b/>
          <w:bCs/>
          <w:sz w:val="32"/>
          <w:szCs w:val="32"/>
        </w:rPr>
        <w:t>(</w:t>
      </w:r>
      <w:r w:rsidRPr="001629BE">
        <w:rPr>
          <w:rFonts w:ascii="Times New Roman" w:eastAsia="標楷體" w:hAnsi="Times New Roman" w:hint="eastAsia"/>
          <w:b/>
          <w:bCs/>
          <w:sz w:val="32"/>
          <w:szCs w:val="32"/>
        </w:rPr>
        <w:t>16</w:t>
      </w:r>
      <w:r w:rsidRPr="001629BE">
        <w:rPr>
          <w:rFonts w:ascii="Times New Roman" w:eastAsia="標楷體" w:hAnsi="Times New Roman" w:hint="eastAsia"/>
          <w:b/>
          <w:bCs/>
          <w:sz w:val="32"/>
          <w:szCs w:val="32"/>
        </w:rPr>
        <w:t>字級標楷體粗體</w:t>
      </w:r>
      <w:r>
        <w:rPr>
          <w:rFonts w:ascii="Times New Roman" w:eastAsia="標楷體" w:hAnsi="Times New Roman" w:hint="eastAsia"/>
          <w:b/>
          <w:bCs/>
          <w:sz w:val="32"/>
          <w:szCs w:val="32"/>
        </w:rPr>
        <w:t>)</w:t>
      </w:r>
    </w:p>
    <w:p w14:paraId="2411EC3F" w14:textId="4139A285" w:rsidR="00F06D44" w:rsidRPr="007E1BED" w:rsidRDefault="00F06D44" w:rsidP="00706A79">
      <w:pPr>
        <w:spacing w:beforeLines="50" w:before="180"/>
        <w:ind w:leftChars="1" w:left="756" w:hangingChars="314" w:hanging="754"/>
        <w:jc w:val="both"/>
        <w:rPr>
          <w:rFonts w:ascii="Times New Roman" w:eastAsia="標楷體" w:hAnsi="Times New Roman"/>
          <w:szCs w:val="24"/>
        </w:rPr>
      </w:pPr>
      <w:r w:rsidRPr="007E1BED">
        <w:rPr>
          <w:rFonts w:ascii="Times New Roman" w:eastAsia="標楷體" w:hAnsi="Times New Roman"/>
          <w:szCs w:val="24"/>
        </w:rPr>
        <w:t>Lawrence Stone</w:t>
      </w:r>
      <w:r w:rsidRPr="007E1BED">
        <w:rPr>
          <w:rFonts w:ascii="Times New Roman" w:eastAsia="標楷體" w:hAnsi="Times New Roman"/>
          <w:szCs w:val="24"/>
        </w:rPr>
        <w:t>（勞倫斯．史東）</w:t>
      </w:r>
      <w:r w:rsidR="00494AC4" w:rsidRPr="007E1BED">
        <w:rPr>
          <w:rFonts w:ascii="Times New Roman" w:eastAsia="標楷體" w:hAnsi="Times New Roman" w:hint="eastAsia"/>
          <w:szCs w:val="24"/>
        </w:rPr>
        <w:t>，</w:t>
      </w:r>
      <w:r w:rsidR="00494AC4" w:rsidRPr="007E1BED">
        <w:rPr>
          <w:rFonts w:ascii="Times New Roman" w:eastAsia="標楷體" w:hAnsi="Times New Roman"/>
          <w:szCs w:val="24"/>
        </w:rPr>
        <w:t>刁曉華譯</w:t>
      </w:r>
      <w:r w:rsidR="00494AC4" w:rsidRPr="007E1BED">
        <w:rPr>
          <w:rFonts w:ascii="Times New Roman" w:eastAsia="標楷體" w:hAnsi="Times New Roman" w:hint="eastAsia"/>
          <w:szCs w:val="24"/>
        </w:rPr>
        <w:t>，</w:t>
      </w:r>
      <w:r w:rsidRPr="007E1BED">
        <w:rPr>
          <w:rFonts w:ascii="Times New Roman" w:eastAsia="標楷體" w:hAnsi="Times New Roman"/>
          <w:szCs w:val="24"/>
        </w:rPr>
        <w:t>《英國十六至十八世紀的家庭、性與婚姻》（下）</w:t>
      </w:r>
      <w:r w:rsidR="00494AC4" w:rsidRPr="007E1BED">
        <w:rPr>
          <w:rFonts w:ascii="Times New Roman" w:eastAsia="標楷體" w:hAnsi="Times New Roman" w:hint="eastAsia"/>
          <w:szCs w:val="24"/>
        </w:rPr>
        <w:t>，</w:t>
      </w:r>
      <w:r w:rsidRPr="007E1BED">
        <w:rPr>
          <w:rFonts w:ascii="Times New Roman" w:eastAsia="標楷體" w:hAnsi="Times New Roman"/>
          <w:szCs w:val="24"/>
        </w:rPr>
        <w:t>臺北：麥田出版社，</w:t>
      </w:r>
      <w:r w:rsidRPr="007E1BED">
        <w:rPr>
          <w:rFonts w:ascii="Times New Roman" w:eastAsia="標楷體" w:hAnsi="Times New Roman"/>
          <w:szCs w:val="24"/>
        </w:rPr>
        <w:t>2000</w:t>
      </w:r>
      <w:r w:rsidRPr="007E1BED">
        <w:rPr>
          <w:rFonts w:ascii="Times New Roman" w:eastAsia="標楷體" w:hAnsi="Times New Roman"/>
          <w:szCs w:val="24"/>
        </w:rPr>
        <w:t>。</w:t>
      </w:r>
    </w:p>
    <w:p w14:paraId="54CD00E7" w14:textId="1B351846" w:rsidR="00F06D44" w:rsidRPr="007E1BED" w:rsidRDefault="00F06D44" w:rsidP="00706A79">
      <w:pPr>
        <w:spacing w:beforeLines="50" w:before="180"/>
        <w:ind w:leftChars="1" w:left="756" w:hangingChars="314" w:hanging="754"/>
        <w:jc w:val="both"/>
        <w:rPr>
          <w:rFonts w:ascii="Times New Roman" w:eastAsia="標楷體" w:hAnsi="Times New Roman"/>
          <w:szCs w:val="24"/>
        </w:rPr>
      </w:pPr>
      <w:r w:rsidRPr="007E1BED">
        <w:rPr>
          <w:rFonts w:ascii="Times New Roman" w:eastAsia="標楷體" w:hAnsi="Times New Roman" w:hint="eastAsia"/>
          <w:szCs w:val="24"/>
        </w:rPr>
        <w:t>趙剛</w:t>
      </w:r>
      <w:r w:rsidR="00494AC4" w:rsidRPr="007E1BED">
        <w:rPr>
          <w:rFonts w:ascii="Times New Roman" w:eastAsia="標楷體" w:hAnsi="Times New Roman" w:hint="eastAsia"/>
          <w:szCs w:val="24"/>
        </w:rPr>
        <w:t>，</w:t>
      </w:r>
      <w:r w:rsidRPr="007E1BED">
        <w:rPr>
          <w:rFonts w:ascii="Times New Roman" w:eastAsia="標楷體" w:hAnsi="Times New Roman" w:hint="eastAsia"/>
          <w:szCs w:val="24"/>
        </w:rPr>
        <w:t>〈跳脫妒恨的認同政治，進入解放的培力政治：串連尼采和工運（或社運）的嘗試思考〉</w:t>
      </w:r>
      <w:r w:rsidR="00494AC4" w:rsidRPr="007E1BED">
        <w:rPr>
          <w:rFonts w:ascii="Times New Roman" w:eastAsia="標楷體" w:hAnsi="Times New Roman" w:hint="eastAsia"/>
          <w:szCs w:val="24"/>
        </w:rPr>
        <w:t>，</w:t>
      </w:r>
      <w:r w:rsidRPr="007E1BED">
        <w:rPr>
          <w:rFonts w:ascii="Times New Roman" w:eastAsia="標楷體" w:hAnsi="Times New Roman" w:hint="eastAsia"/>
          <w:szCs w:val="24"/>
        </w:rPr>
        <w:t>《台灣社會研究季刊》</w:t>
      </w:r>
      <w:r w:rsidRPr="007E1BED">
        <w:rPr>
          <w:rFonts w:ascii="Times New Roman" w:eastAsia="標楷體" w:hAnsi="Times New Roman"/>
          <w:szCs w:val="24"/>
        </w:rPr>
        <w:t>30</w:t>
      </w:r>
      <w:r w:rsidRPr="007E1BED">
        <w:rPr>
          <w:rFonts w:ascii="Times New Roman" w:eastAsia="標楷體" w:hAnsi="Times New Roman" w:hint="eastAsia"/>
          <w:szCs w:val="24"/>
        </w:rPr>
        <w:t>期（</w:t>
      </w:r>
      <w:r w:rsidRPr="007E1BED">
        <w:rPr>
          <w:rFonts w:ascii="Times New Roman" w:eastAsia="標楷體" w:hAnsi="Times New Roman"/>
          <w:szCs w:val="24"/>
        </w:rPr>
        <w:t>1998</w:t>
      </w:r>
      <w:r w:rsidRPr="007E1BED">
        <w:rPr>
          <w:rFonts w:ascii="Times New Roman" w:eastAsia="標楷體" w:hAnsi="Times New Roman" w:hint="eastAsia"/>
          <w:szCs w:val="24"/>
        </w:rPr>
        <w:t>六月號），</w:t>
      </w:r>
      <w:r w:rsidRPr="007E1BED">
        <w:rPr>
          <w:rFonts w:ascii="Times New Roman" w:eastAsia="標楷體" w:hAnsi="Times New Roman"/>
          <w:szCs w:val="24"/>
        </w:rPr>
        <w:t>77-161</w:t>
      </w:r>
      <w:r w:rsidRPr="007E1BED">
        <w:rPr>
          <w:rFonts w:ascii="Times New Roman" w:eastAsia="標楷體" w:hAnsi="Times New Roman" w:hint="eastAsia"/>
          <w:szCs w:val="24"/>
        </w:rPr>
        <w:t>。</w:t>
      </w:r>
    </w:p>
    <w:p w14:paraId="7CA8D295" w14:textId="5E3D47EA" w:rsidR="000D397E" w:rsidRPr="007E1BED" w:rsidRDefault="000D397E" w:rsidP="000C42CF">
      <w:pPr>
        <w:widowControl/>
        <w:shd w:val="clear" w:color="auto" w:fill="FFFFFF"/>
        <w:spacing w:after="180" w:line="480" w:lineRule="exact"/>
        <w:ind w:left="754" w:hangingChars="314" w:hanging="754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7E1BE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Pollan, Michael. </w:t>
      </w:r>
      <w:r w:rsidRPr="007E1BED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>The Omnivore's Dilemma: A Natural History of Four Meals.</w:t>
      </w:r>
      <w:r w:rsidRPr="007E1BE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New York: Penguin, 2006.</w:t>
      </w:r>
      <w:r w:rsidR="00F06D44" w:rsidRPr="007E1BE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</w:p>
    <w:p w14:paraId="4D886F9D" w14:textId="77777777" w:rsidR="007E1BED" w:rsidRPr="000C42CF" w:rsidRDefault="007E1BED" w:rsidP="007E1BED">
      <w:pPr>
        <w:widowControl/>
        <w:shd w:val="clear" w:color="auto" w:fill="FFFFFF"/>
        <w:spacing w:after="180" w:line="480" w:lineRule="exact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AD17018" w14:textId="09057DB5" w:rsidR="00885B2F" w:rsidRPr="002D27AD" w:rsidRDefault="00885B2F" w:rsidP="00885B2F">
      <w:pPr>
        <w:spacing w:beforeLines="50" w:before="180"/>
        <w:jc w:val="both"/>
        <w:rPr>
          <w:rFonts w:ascii="Times New Roman" w:eastAsia="標楷體" w:hAnsi="Times New Roman"/>
        </w:rPr>
      </w:pPr>
      <w:bookmarkStart w:id="1" w:name="_Hlk40796337"/>
      <w:r>
        <w:rPr>
          <w:rFonts w:ascii="Times New Roman" w:eastAsia="標楷體" w:hAnsi="Times New Roman"/>
        </w:rPr>
        <w:lastRenderedPageBreak/>
        <w:t>Sample</w:t>
      </w:r>
      <w:r w:rsidRPr="002D27AD">
        <w:rPr>
          <w:rFonts w:ascii="Times New Roman" w:eastAsia="標楷體" w:hAnsi="Times New Roman" w:hint="eastAsia"/>
        </w:rPr>
        <w:t>:</w:t>
      </w:r>
    </w:p>
    <w:p w14:paraId="7FC64B2A" w14:textId="7BDD2536" w:rsidR="00885B2F" w:rsidRDefault="00885B2F" w:rsidP="00885B2F">
      <w:pPr>
        <w:pStyle w:val="a3"/>
        <w:spacing w:beforeLines="50" w:before="180"/>
        <w:ind w:leftChars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sz w:val="36"/>
          <w:szCs w:val="36"/>
        </w:rPr>
        <w:t>T</w:t>
      </w:r>
      <w:r>
        <w:rPr>
          <w:rFonts w:ascii="Times New Roman" w:eastAsia="標楷體" w:hAnsi="Times New Roman"/>
          <w:b/>
          <w:bCs/>
          <w:sz w:val="36"/>
          <w:szCs w:val="36"/>
        </w:rPr>
        <w:t>itle</w:t>
      </w:r>
      <w:r w:rsidR="00A24369">
        <w:rPr>
          <w:rFonts w:ascii="Times New Roman" w:eastAsia="標楷體" w:hAnsi="Times New Roman" w:hint="eastAsia"/>
          <w:b/>
          <w:bCs/>
          <w:sz w:val="36"/>
          <w:szCs w:val="36"/>
        </w:rPr>
        <w:t xml:space="preserve"> 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(</w:t>
      </w:r>
      <w:r>
        <w:rPr>
          <w:rFonts w:ascii="Times New Roman" w:eastAsia="標楷體" w:hAnsi="Times New Roman"/>
          <w:b/>
          <w:bCs/>
          <w:sz w:val="36"/>
          <w:szCs w:val="36"/>
        </w:rPr>
        <w:t xml:space="preserve">Size </w:t>
      </w:r>
      <w:r w:rsidRPr="001629BE">
        <w:rPr>
          <w:rFonts w:ascii="Times New Roman" w:eastAsia="標楷體" w:hAnsi="Times New Roman" w:hint="eastAsia"/>
          <w:b/>
          <w:bCs/>
          <w:sz w:val="36"/>
          <w:szCs w:val="36"/>
        </w:rPr>
        <w:t>18</w:t>
      </w:r>
      <w:r>
        <w:rPr>
          <w:rFonts w:ascii="Times New Roman" w:eastAsia="標楷體" w:hAnsi="Times New Roman"/>
          <w:b/>
          <w:bCs/>
          <w:sz w:val="36"/>
          <w:szCs w:val="36"/>
        </w:rPr>
        <w:t xml:space="preserve"> 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T</w:t>
      </w:r>
      <w:r>
        <w:rPr>
          <w:rFonts w:ascii="Times New Roman" w:eastAsia="標楷體" w:hAnsi="Times New Roman"/>
          <w:b/>
          <w:bCs/>
          <w:sz w:val="36"/>
          <w:szCs w:val="36"/>
        </w:rPr>
        <w:t>imes New Roman Bold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)</w:t>
      </w:r>
    </w:p>
    <w:p w14:paraId="753E9399" w14:textId="32784B0E" w:rsidR="00885B2F" w:rsidRPr="00594720" w:rsidRDefault="00885B2F" w:rsidP="00885B2F">
      <w:pPr>
        <w:pStyle w:val="a3"/>
        <w:spacing w:beforeLines="50" w:before="180"/>
        <w:ind w:leftChars="0" w:left="482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A</w:t>
      </w:r>
      <w:r>
        <w:rPr>
          <w:rFonts w:ascii="Times New Roman" w:eastAsia="標楷體" w:hAnsi="Times New Roman"/>
          <w:b/>
          <w:bCs/>
          <w:sz w:val="28"/>
          <w:szCs w:val="28"/>
        </w:rPr>
        <w:t>uthor name</w:t>
      </w:r>
      <w:r w:rsidR="00AC4A1C">
        <w:rPr>
          <w:rFonts w:ascii="Times New Roman" w:eastAsia="標楷體" w:hAnsi="Times New Roman"/>
          <w:b/>
          <w:bCs/>
          <w:sz w:val="28"/>
          <w:szCs w:val="28"/>
        </w:rPr>
        <w:t xml:space="preserve"> (Size 14 </w:t>
      </w:r>
      <w:r w:rsidR="00AC4A1C" w:rsidRPr="00AC4A1C">
        <w:rPr>
          <w:rFonts w:ascii="Times New Roman" w:eastAsia="標楷體" w:hAnsi="Times New Roman"/>
          <w:b/>
          <w:bCs/>
          <w:sz w:val="28"/>
          <w:szCs w:val="28"/>
        </w:rPr>
        <w:t>Times New Roman Bold</w:t>
      </w:r>
      <w:r w:rsidR="00AC4A1C">
        <w:rPr>
          <w:rFonts w:ascii="Times New Roman" w:eastAsia="標楷體" w:hAnsi="Times New Roman"/>
          <w:b/>
          <w:bCs/>
          <w:sz w:val="28"/>
          <w:szCs w:val="28"/>
        </w:rPr>
        <w:t>)</w:t>
      </w:r>
    </w:p>
    <w:p w14:paraId="39C3B821" w14:textId="77777777" w:rsidR="00885B2F" w:rsidRPr="00885B2F" w:rsidRDefault="00885B2F" w:rsidP="00885B2F">
      <w:pPr>
        <w:pStyle w:val="a3"/>
        <w:spacing w:beforeLines="50" w:before="180"/>
        <w:jc w:val="center"/>
        <w:rPr>
          <w:rFonts w:ascii="Times New Roman" w:hAnsi="Times New Roman" w:cs="Times New Roman"/>
          <w:sz w:val="22"/>
        </w:rPr>
      </w:pPr>
      <w:r w:rsidRPr="00885B2F">
        <w:rPr>
          <w:rFonts w:ascii="Times New Roman" w:hAnsi="Times New Roman" w:cs="Times New Roman"/>
          <w:sz w:val="22"/>
        </w:rPr>
        <w:t>Associate Professor, Department of Fine Arts, National Kaohsiung Normal University</w:t>
      </w:r>
    </w:p>
    <w:p w14:paraId="247BA27B" w14:textId="52C39945" w:rsidR="00885B2F" w:rsidRPr="00885B2F" w:rsidRDefault="00885B2F" w:rsidP="00885B2F">
      <w:pPr>
        <w:pStyle w:val="a3"/>
        <w:spacing w:beforeLines="50" w:before="180"/>
        <w:jc w:val="center"/>
        <w:rPr>
          <w:rFonts w:ascii="Times New Roman" w:hAnsi="Times New Roman" w:cs="Times New Roman"/>
          <w:sz w:val="22"/>
        </w:rPr>
      </w:pPr>
      <w:r w:rsidRPr="00885B2F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="00AC4A1C" w:rsidRPr="00AC4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151004" w14:textId="3286F4DC" w:rsidR="00885B2F" w:rsidRPr="00885B2F" w:rsidRDefault="00885B2F" w:rsidP="00885B2F">
      <w:pPr>
        <w:spacing w:beforeLines="50" w:before="180"/>
        <w:rPr>
          <w:rFonts w:ascii="Times New Roman" w:eastAsia="標楷體" w:hAnsi="Times New Roman" w:cs="Times New Roman"/>
          <w:szCs w:val="24"/>
        </w:rPr>
      </w:pPr>
      <w:r w:rsidRPr="00885B2F">
        <w:rPr>
          <w:rFonts w:ascii="Times New Roman" w:eastAsia="標楷體" w:hAnsi="Times New Roman" w:cs="Times New Roman"/>
          <w:szCs w:val="24"/>
        </w:rPr>
        <w:t>Abstract text</w:t>
      </w:r>
    </w:p>
    <w:p w14:paraId="6114404B" w14:textId="77777777" w:rsidR="00885B2F" w:rsidRPr="002D27AD" w:rsidRDefault="00885B2F" w:rsidP="00885B2F">
      <w:pPr>
        <w:spacing w:beforeLines="50" w:before="180"/>
        <w:rPr>
          <w:rFonts w:ascii="標楷體" w:eastAsia="標楷體" w:hAnsi="標楷體"/>
          <w:szCs w:val="24"/>
        </w:rPr>
      </w:pPr>
    </w:p>
    <w:p w14:paraId="60F36B17" w14:textId="3318B9AE" w:rsidR="00885B2F" w:rsidRPr="00885B2F" w:rsidRDefault="00885B2F" w:rsidP="00885B2F">
      <w:pPr>
        <w:spacing w:beforeLines="50" w:before="180"/>
        <w:rPr>
          <w:rFonts w:ascii="Times New Roman" w:hAnsi="Times New Roman" w:cs="Times New Roman"/>
          <w:szCs w:val="24"/>
        </w:rPr>
      </w:pPr>
      <w:r w:rsidRPr="00885B2F">
        <w:rPr>
          <w:rFonts w:ascii="Times New Roman" w:hAnsi="Times New Roman" w:cs="Times New Roman"/>
          <w:szCs w:val="24"/>
        </w:rPr>
        <w:t>Keywords: Maximum 5</w:t>
      </w:r>
    </w:p>
    <w:p w14:paraId="75603622" w14:textId="77777777" w:rsidR="00885B2F" w:rsidRPr="00594720" w:rsidRDefault="00885B2F" w:rsidP="00885B2F">
      <w:pPr>
        <w:pStyle w:val="a3"/>
        <w:spacing w:beforeLines="50" w:before="180"/>
        <w:ind w:leftChars="0" w:left="482"/>
        <w:rPr>
          <w:rFonts w:asciiTheme="minorEastAsia" w:hAnsiTheme="minorEastAsia"/>
          <w:szCs w:val="24"/>
        </w:rPr>
      </w:pPr>
    </w:p>
    <w:p w14:paraId="07099BF5" w14:textId="27856459" w:rsidR="00885B2F" w:rsidRPr="00885B2F" w:rsidRDefault="00885B2F" w:rsidP="00885B2F">
      <w:pPr>
        <w:spacing w:beforeLines="50" w:before="180"/>
        <w:jc w:val="both"/>
        <w:rPr>
          <w:rFonts w:ascii="Arial" w:eastAsia="標楷體" w:hAnsi="Arial" w:cs="Arial"/>
          <w:b/>
          <w:bCs/>
          <w:sz w:val="32"/>
          <w:szCs w:val="32"/>
        </w:rPr>
      </w:pPr>
      <w:r w:rsidRPr="00885B2F">
        <w:rPr>
          <w:rFonts w:ascii="Arial" w:eastAsia="標楷體" w:hAnsi="Arial" w:cs="Arial"/>
          <w:b/>
          <w:bCs/>
          <w:sz w:val="32"/>
          <w:szCs w:val="32"/>
        </w:rPr>
        <w:t xml:space="preserve">Introduction (Size 16 </w:t>
      </w:r>
      <w:r>
        <w:rPr>
          <w:rFonts w:ascii="Arial" w:eastAsia="標楷體" w:hAnsi="Arial" w:cs="Arial"/>
          <w:b/>
          <w:bCs/>
          <w:sz w:val="32"/>
          <w:szCs w:val="32"/>
        </w:rPr>
        <w:t xml:space="preserve">Arial </w:t>
      </w:r>
      <w:r w:rsidRPr="00885B2F">
        <w:rPr>
          <w:rFonts w:ascii="Arial" w:eastAsia="標楷體" w:hAnsi="Arial" w:cs="Arial"/>
          <w:b/>
          <w:bCs/>
          <w:sz w:val="32"/>
          <w:szCs w:val="32"/>
        </w:rPr>
        <w:t>Bold)</w:t>
      </w:r>
    </w:p>
    <w:p w14:paraId="16B0C52C" w14:textId="5A5E864B" w:rsidR="00885B2F" w:rsidRPr="00AC4A1C" w:rsidRDefault="00AC4A1C" w:rsidP="00AC4A1C">
      <w:pPr>
        <w:pStyle w:val="a3"/>
        <w:spacing w:beforeLines="50" w:before="180"/>
        <w:ind w:leftChars="0" w:left="0"/>
        <w:jc w:val="both"/>
        <w:rPr>
          <w:rFonts w:ascii="Arial" w:hAnsi="Arial" w:cs="Arial"/>
          <w:b/>
          <w:bCs/>
          <w:sz w:val="28"/>
          <w:szCs w:val="28"/>
        </w:rPr>
      </w:pPr>
      <w:r w:rsidRPr="00AC4A1C">
        <w:rPr>
          <w:rFonts w:ascii="Arial" w:hAnsi="Arial" w:cs="Arial"/>
          <w:b/>
          <w:bCs/>
          <w:sz w:val="28"/>
          <w:szCs w:val="28"/>
        </w:rPr>
        <w:t xml:space="preserve">Title </w:t>
      </w:r>
      <w:r w:rsidR="00885B2F" w:rsidRPr="00AC4A1C">
        <w:rPr>
          <w:rFonts w:ascii="Arial" w:hAnsi="Arial" w:cs="Arial"/>
          <w:b/>
          <w:bCs/>
          <w:sz w:val="28"/>
          <w:szCs w:val="28"/>
        </w:rPr>
        <w:t>(</w:t>
      </w:r>
      <w:r w:rsidRPr="00AC4A1C">
        <w:rPr>
          <w:rFonts w:ascii="Arial" w:hAnsi="Arial" w:cs="Arial"/>
          <w:b/>
          <w:bCs/>
          <w:sz w:val="28"/>
          <w:szCs w:val="28"/>
        </w:rPr>
        <w:t xml:space="preserve">size </w:t>
      </w:r>
      <w:r w:rsidR="00885B2F" w:rsidRPr="00AC4A1C">
        <w:rPr>
          <w:rFonts w:ascii="Arial" w:hAnsi="Arial" w:cs="Arial"/>
          <w:b/>
          <w:bCs/>
          <w:sz w:val="28"/>
          <w:szCs w:val="28"/>
        </w:rPr>
        <w:t>14</w:t>
      </w:r>
      <w:r w:rsidRPr="00AC4A1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AC4A1C">
        <w:rPr>
          <w:rFonts w:ascii="Arial" w:hAnsi="Arial" w:cs="Arial"/>
          <w:b/>
          <w:bCs/>
          <w:sz w:val="28"/>
          <w:szCs w:val="28"/>
        </w:rPr>
        <w:t>rial bold)</w:t>
      </w:r>
    </w:p>
    <w:p w14:paraId="1688E12F" w14:textId="40118FA0" w:rsidR="00885B2F" w:rsidRPr="00AC4A1C" w:rsidRDefault="00885B2F" w:rsidP="00885B2F">
      <w:pPr>
        <w:spacing w:beforeLines="50" w:before="180"/>
        <w:jc w:val="both"/>
        <w:rPr>
          <w:rFonts w:ascii="Arial" w:hAnsi="Arial" w:cs="Arial"/>
          <w:szCs w:val="24"/>
        </w:rPr>
      </w:pPr>
      <w:r w:rsidRPr="00AC4A1C">
        <w:rPr>
          <w:rFonts w:ascii="Arial" w:hAnsi="Arial" w:cs="Arial"/>
          <w:szCs w:val="24"/>
        </w:rPr>
        <w:t xml:space="preserve">1. </w:t>
      </w:r>
      <w:r w:rsidR="00AC4A1C" w:rsidRPr="00AC4A1C">
        <w:rPr>
          <w:rFonts w:ascii="Arial" w:hAnsi="Arial" w:cs="Arial"/>
          <w:szCs w:val="24"/>
        </w:rPr>
        <w:t>title</w:t>
      </w:r>
      <w:r w:rsidR="00AC4A1C">
        <w:rPr>
          <w:rFonts w:ascii="Arial" w:hAnsi="Arial" w:cs="Arial"/>
          <w:szCs w:val="24"/>
        </w:rPr>
        <w:t xml:space="preserve"> </w:t>
      </w:r>
      <w:r w:rsidR="00AC4A1C" w:rsidRPr="00AC4A1C">
        <w:rPr>
          <w:rFonts w:ascii="Arial" w:hAnsi="Arial" w:cs="Arial"/>
          <w:sz w:val="28"/>
          <w:szCs w:val="28"/>
        </w:rPr>
        <w:t xml:space="preserve">(size 12 </w:t>
      </w:r>
      <w:r w:rsidR="00AC4A1C">
        <w:rPr>
          <w:rFonts w:ascii="Arial" w:hAnsi="Arial" w:cs="Arial"/>
          <w:sz w:val="28"/>
          <w:szCs w:val="28"/>
        </w:rPr>
        <w:t>A</w:t>
      </w:r>
      <w:r w:rsidR="00AC4A1C" w:rsidRPr="00AC4A1C">
        <w:rPr>
          <w:rFonts w:ascii="Arial" w:hAnsi="Arial" w:cs="Arial"/>
          <w:sz w:val="28"/>
          <w:szCs w:val="28"/>
        </w:rPr>
        <w:t>rial)</w:t>
      </w:r>
    </w:p>
    <w:p w14:paraId="1C338465" w14:textId="6B2C1450" w:rsidR="00885B2F" w:rsidRPr="00AC4A1C" w:rsidRDefault="00AC4A1C" w:rsidP="00885B2F">
      <w:pPr>
        <w:spacing w:beforeLines="50" w:before="180"/>
        <w:jc w:val="both"/>
        <w:rPr>
          <w:rFonts w:ascii="Times New Roman" w:hAnsi="Times New Roman" w:cs="Times New Roman"/>
          <w:szCs w:val="24"/>
        </w:rPr>
      </w:pPr>
      <w:r w:rsidRPr="00AC4A1C">
        <w:rPr>
          <w:rFonts w:ascii="Times New Roman" w:hAnsi="Times New Roman" w:cs="Times New Roman"/>
          <w:szCs w:val="24"/>
        </w:rPr>
        <w:t xml:space="preserve">text (size 12 </w:t>
      </w:r>
      <w:r>
        <w:rPr>
          <w:rFonts w:ascii="Times New Roman" w:hAnsi="Times New Roman" w:cs="Times New Roman"/>
          <w:szCs w:val="24"/>
        </w:rPr>
        <w:t>T</w:t>
      </w:r>
      <w:r w:rsidRPr="00AC4A1C">
        <w:rPr>
          <w:rFonts w:ascii="Times New Roman" w:hAnsi="Times New Roman" w:cs="Times New Roman"/>
          <w:szCs w:val="24"/>
        </w:rPr>
        <w:t xml:space="preserve">imes </w:t>
      </w:r>
      <w:r w:rsidR="007E1BED">
        <w:rPr>
          <w:rFonts w:ascii="Times New Roman" w:hAnsi="Times New Roman" w:cs="Times New Roman"/>
          <w:szCs w:val="24"/>
        </w:rPr>
        <w:t>N</w:t>
      </w:r>
      <w:r w:rsidRPr="00AC4A1C">
        <w:rPr>
          <w:rFonts w:ascii="Times New Roman" w:hAnsi="Times New Roman" w:cs="Times New Roman"/>
          <w:szCs w:val="24"/>
        </w:rPr>
        <w:t xml:space="preserve">ew </w:t>
      </w:r>
      <w:r w:rsidR="007E1BED">
        <w:rPr>
          <w:rFonts w:ascii="Times New Roman" w:hAnsi="Times New Roman" w:cs="Times New Roman"/>
          <w:szCs w:val="24"/>
        </w:rPr>
        <w:t>R</w:t>
      </w:r>
      <w:r w:rsidRPr="00AC4A1C">
        <w:rPr>
          <w:rFonts w:ascii="Times New Roman" w:hAnsi="Times New Roman" w:cs="Times New Roman"/>
          <w:szCs w:val="24"/>
        </w:rPr>
        <w:t>oman)</w:t>
      </w:r>
    </w:p>
    <w:p w14:paraId="38923142" w14:textId="77777777" w:rsidR="00AC4A1C" w:rsidRPr="00AC4A1C" w:rsidRDefault="00AC4A1C" w:rsidP="00AC4A1C">
      <w:pPr>
        <w:spacing w:beforeLines="50" w:before="180"/>
        <w:jc w:val="both"/>
        <w:rPr>
          <w:rFonts w:ascii="Arial" w:eastAsia="標楷體" w:hAnsi="Arial" w:cs="Arial"/>
          <w:b/>
          <w:bCs/>
          <w:sz w:val="32"/>
          <w:szCs w:val="32"/>
        </w:rPr>
      </w:pPr>
      <w:r w:rsidRPr="00AC4A1C">
        <w:rPr>
          <w:rStyle w:val="ae"/>
          <w:rFonts w:ascii="Arial" w:hAnsi="Arial" w:cs="Arial"/>
          <w:color w:val="333333"/>
          <w:sz w:val="32"/>
          <w:szCs w:val="32"/>
          <w:shd w:val="clear" w:color="auto" w:fill="FFFFFF"/>
        </w:rPr>
        <w:t>Bibliography</w:t>
      </w:r>
      <w:r w:rsidRPr="00AC4A1C">
        <w:rPr>
          <w:rFonts w:ascii="Arial" w:eastAsia="標楷體" w:hAnsi="Arial" w:cs="Arial"/>
          <w:b/>
          <w:bCs/>
          <w:sz w:val="32"/>
          <w:szCs w:val="32"/>
        </w:rPr>
        <w:t xml:space="preserve"> (Size 16 Arial Bold)</w:t>
      </w:r>
    </w:p>
    <w:p w14:paraId="401F76AE" w14:textId="4B3B4D14" w:rsidR="00885B2F" w:rsidRPr="007E1BED" w:rsidRDefault="00885B2F" w:rsidP="000C42CF">
      <w:pPr>
        <w:pStyle w:val="a3"/>
        <w:spacing w:beforeLines="50" w:before="180"/>
        <w:ind w:leftChars="0" w:left="850" w:hangingChars="354" w:hanging="850"/>
        <w:jc w:val="both"/>
        <w:rPr>
          <w:rFonts w:ascii="Times New Roman" w:eastAsia="標楷體" w:hAnsi="Times New Roman"/>
          <w:szCs w:val="24"/>
        </w:rPr>
      </w:pPr>
      <w:r w:rsidRPr="007E1BED">
        <w:rPr>
          <w:rFonts w:ascii="Times New Roman" w:eastAsia="標楷體" w:hAnsi="Times New Roman"/>
          <w:szCs w:val="24"/>
        </w:rPr>
        <w:t>Lawrence Stone</w:t>
      </w:r>
      <w:r w:rsidRPr="007E1BED">
        <w:rPr>
          <w:rFonts w:ascii="Times New Roman" w:eastAsia="標楷體" w:hAnsi="Times New Roman"/>
          <w:szCs w:val="24"/>
        </w:rPr>
        <w:t>（勞倫斯．史東）</w:t>
      </w:r>
      <w:r w:rsidR="00494AC4" w:rsidRPr="007E1BED">
        <w:rPr>
          <w:rFonts w:ascii="Times New Roman" w:eastAsia="標楷體" w:hAnsi="Times New Roman" w:hint="eastAsia"/>
          <w:szCs w:val="24"/>
        </w:rPr>
        <w:t>，</w:t>
      </w:r>
      <w:r w:rsidR="00494AC4" w:rsidRPr="007E1BED">
        <w:rPr>
          <w:rFonts w:ascii="Times New Roman" w:eastAsia="標楷體" w:hAnsi="Times New Roman"/>
          <w:szCs w:val="24"/>
        </w:rPr>
        <w:t>刁曉華譯</w:t>
      </w:r>
      <w:r w:rsidR="00494AC4" w:rsidRPr="007E1BED">
        <w:rPr>
          <w:rFonts w:ascii="Times New Roman" w:eastAsia="標楷體" w:hAnsi="Times New Roman" w:hint="eastAsia"/>
          <w:szCs w:val="24"/>
        </w:rPr>
        <w:t>，</w:t>
      </w:r>
      <w:r w:rsidRPr="007E1BED">
        <w:rPr>
          <w:rFonts w:ascii="Times New Roman" w:eastAsia="標楷體" w:hAnsi="Times New Roman"/>
          <w:szCs w:val="24"/>
        </w:rPr>
        <w:t>《英國十六至十八世紀的家庭、性與婚姻》（下）</w:t>
      </w:r>
      <w:r w:rsidR="00494AC4" w:rsidRPr="007E1BED">
        <w:rPr>
          <w:rFonts w:ascii="Times New Roman" w:eastAsia="標楷體" w:hAnsi="Times New Roman" w:hint="eastAsia"/>
          <w:szCs w:val="24"/>
        </w:rPr>
        <w:t>，</w:t>
      </w:r>
      <w:r w:rsidRPr="007E1BED">
        <w:rPr>
          <w:rFonts w:ascii="Times New Roman" w:eastAsia="標楷體" w:hAnsi="Times New Roman"/>
          <w:szCs w:val="24"/>
        </w:rPr>
        <w:t>臺北：麥田出版社，</w:t>
      </w:r>
      <w:r w:rsidRPr="007E1BED">
        <w:rPr>
          <w:rFonts w:ascii="Times New Roman" w:eastAsia="標楷體" w:hAnsi="Times New Roman"/>
          <w:szCs w:val="24"/>
        </w:rPr>
        <w:t>2000</w:t>
      </w:r>
      <w:r w:rsidRPr="007E1BED">
        <w:rPr>
          <w:rFonts w:ascii="Times New Roman" w:eastAsia="標楷體" w:hAnsi="Times New Roman"/>
          <w:szCs w:val="24"/>
        </w:rPr>
        <w:t>。</w:t>
      </w:r>
    </w:p>
    <w:p w14:paraId="1218C55C" w14:textId="2F90BB3B" w:rsidR="00885B2F" w:rsidRPr="007E1BED" w:rsidRDefault="00885B2F" w:rsidP="00885B2F">
      <w:pPr>
        <w:spacing w:beforeLines="50" w:before="180"/>
        <w:ind w:leftChars="1" w:left="756" w:hangingChars="314" w:hanging="754"/>
        <w:jc w:val="both"/>
        <w:rPr>
          <w:rFonts w:ascii="Times New Roman" w:eastAsia="標楷體" w:hAnsi="Times New Roman"/>
          <w:szCs w:val="24"/>
        </w:rPr>
      </w:pPr>
      <w:r w:rsidRPr="007E1BED">
        <w:rPr>
          <w:rFonts w:ascii="Times New Roman" w:eastAsia="標楷體" w:hAnsi="Times New Roman" w:hint="eastAsia"/>
          <w:szCs w:val="24"/>
        </w:rPr>
        <w:t>趙剛</w:t>
      </w:r>
      <w:r w:rsidR="00494AC4" w:rsidRPr="007E1BED">
        <w:rPr>
          <w:rFonts w:ascii="Times New Roman" w:eastAsia="標楷體" w:hAnsi="Times New Roman" w:hint="eastAsia"/>
          <w:szCs w:val="24"/>
        </w:rPr>
        <w:t>，</w:t>
      </w:r>
      <w:r w:rsidRPr="007E1BED">
        <w:rPr>
          <w:rFonts w:ascii="Times New Roman" w:eastAsia="標楷體" w:hAnsi="Times New Roman" w:hint="eastAsia"/>
          <w:szCs w:val="24"/>
        </w:rPr>
        <w:t>〈跳脫妒恨的認同政治，進入解放的培力政治：串連尼采和工運（或社運）的嘗試思考〉</w:t>
      </w:r>
      <w:r w:rsidR="00494AC4" w:rsidRPr="007E1BED">
        <w:rPr>
          <w:rFonts w:ascii="Times New Roman" w:eastAsia="標楷體" w:hAnsi="Times New Roman" w:hint="eastAsia"/>
          <w:szCs w:val="24"/>
        </w:rPr>
        <w:t>，</w:t>
      </w:r>
      <w:r w:rsidRPr="007E1BED">
        <w:rPr>
          <w:rFonts w:ascii="Times New Roman" w:eastAsia="標楷體" w:hAnsi="Times New Roman" w:hint="eastAsia"/>
          <w:szCs w:val="24"/>
        </w:rPr>
        <w:t>《台灣社會研究季刊》</w:t>
      </w:r>
      <w:r w:rsidRPr="007E1BED">
        <w:rPr>
          <w:rFonts w:ascii="Times New Roman" w:eastAsia="標楷體" w:hAnsi="Times New Roman"/>
          <w:szCs w:val="24"/>
        </w:rPr>
        <w:t>30</w:t>
      </w:r>
      <w:r w:rsidRPr="007E1BED">
        <w:rPr>
          <w:rFonts w:ascii="Times New Roman" w:eastAsia="標楷體" w:hAnsi="Times New Roman" w:hint="eastAsia"/>
          <w:szCs w:val="24"/>
        </w:rPr>
        <w:t>期（</w:t>
      </w:r>
      <w:r w:rsidRPr="007E1BED">
        <w:rPr>
          <w:rFonts w:ascii="Times New Roman" w:eastAsia="標楷體" w:hAnsi="Times New Roman"/>
          <w:szCs w:val="24"/>
        </w:rPr>
        <w:t>1998</w:t>
      </w:r>
      <w:r w:rsidRPr="007E1BED">
        <w:rPr>
          <w:rFonts w:ascii="Times New Roman" w:eastAsia="標楷體" w:hAnsi="Times New Roman" w:hint="eastAsia"/>
          <w:szCs w:val="24"/>
        </w:rPr>
        <w:t>六月號），</w:t>
      </w:r>
      <w:r w:rsidRPr="007E1BED">
        <w:rPr>
          <w:rFonts w:ascii="Times New Roman" w:eastAsia="標楷體" w:hAnsi="Times New Roman"/>
          <w:szCs w:val="24"/>
        </w:rPr>
        <w:t>77-161</w:t>
      </w:r>
      <w:r w:rsidRPr="007E1BED">
        <w:rPr>
          <w:rFonts w:ascii="Times New Roman" w:eastAsia="標楷體" w:hAnsi="Times New Roman" w:hint="eastAsia"/>
          <w:szCs w:val="24"/>
        </w:rPr>
        <w:t>。</w:t>
      </w:r>
    </w:p>
    <w:p w14:paraId="5B580D39" w14:textId="42FE5D8E" w:rsidR="00885B2F" w:rsidRPr="007E1BED" w:rsidRDefault="00885B2F" w:rsidP="00885B2F">
      <w:pPr>
        <w:widowControl/>
        <w:shd w:val="clear" w:color="auto" w:fill="FFFFFF"/>
        <w:spacing w:after="180" w:line="480" w:lineRule="exact"/>
        <w:ind w:left="754" w:hangingChars="314" w:hanging="754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7E1BE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Pollan, Michael. </w:t>
      </w:r>
      <w:r w:rsidRPr="007E1BED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>The Omnivore's Dilemma: A Natural History of Four Meals.</w:t>
      </w:r>
      <w:r w:rsidRPr="007E1BE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New York: Penguin, 2006. </w:t>
      </w:r>
    </w:p>
    <w:bookmarkEnd w:id="1"/>
    <w:p w14:paraId="1AA298ED" w14:textId="34DBD258" w:rsidR="00885B2F" w:rsidRDefault="00885B2F" w:rsidP="00950A4E">
      <w:pPr>
        <w:widowControl/>
        <w:shd w:val="clear" w:color="auto" w:fill="FFFFFF"/>
        <w:spacing w:after="180" w:line="480" w:lineRule="exact"/>
        <w:ind w:left="565" w:hangingChars="314" w:hanging="565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14:paraId="7021517B" w14:textId="493FE1E1" w:rsidR="00AC4A1C" w:rsidRDefault="00AC4A1C" w:rsidP="00950A4E">
      <w:pPr>
        <w:widowControl/>
        <w:shd w:val="clear" w:color="auto" w:fill="FFFFFF"/>
        <w:spacing w:after="180" w:line="480" w:lineRule="exact"/>
        <w:ind w:left="565" w:hangingChars="314" w:hanging="565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14:paraId="4BF1BCED" w14:textId="7237807E" w:rsidR="00360879" w:rsidRPr="005163E7" w:rsidRDefault="00570C74" w:rsidP="003853FB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5163E7">
        <w:rPr>
          <w:rFonts w:ascii="Times New Roman" w:hAnsi="Times New Roman" w:cs="Times New Roman" w:hint="eastAsia"/>
          <w:b/>
          <w:bCs/>
          <w:color w:val="000000"/>
          <w:sz w:val="32"/>
          <w:szCs w:val="32"/>
          <w:u w:val="single"/>
        </w:rPr>
        <w:lastRenderedPageBreak/>
        <w:t>引用範例</w:t>
      </w:r>
    </w:p>
    <w:p w14:paraId="730228B9" w14:textId="1C6E017D" w:rsidR="00360879" w:rsidRPr="000C42CF" w:rsidRDefault="00360879" w:rsidP="000C42CF">
      <w:pPr>
        <w:pStyle w:val="a3"/>
        <w:widowControl/>
        <w:shd w:val="clear" w:color="auto" w:fill="FFFFFF"/>
        <w:spacing w:after="180" w:line="480" w:lineRule="exact"/>
        <w:ind w:leftChars="0"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163E7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專書</w:t>
      </w:r>
      <w:r w:rsidRPr="000C42C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：</w:t>
      </w:r>
    </w:p>
    <w:p w14:paraId="7F79C4E9" w14:textId="77777777" w:rsidR="00360879" w:rsidRPr="00360879" w:rsidRDefault="00360879" w:rsidP="005163E7">
      <w:pPr>
        <w:widowControl/>
        <w:shd w:val="clear" w:color="auto" w:fill="FFFFFF"/>
        <w:spacing w:after="180"/>
        <w:ind w:leftChars="236" w:left="566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360879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初引：</w:t>
      </w:r>
    </w:p>
    <w:p w14:paraId="0956FC79" w14:textId="016C911F" w:rsidR="008A1926" w:rsidRPr="008A1926" w:rsidRDefault="003853FB" w:rsidP="005163E7">
      <w:pPr>
        <w:pStyle w:val="a3"/>
        <w:widowControl/>
        <w:shd w:val="clear" w:color="auto" w:fill="FFFFFF"/>
        <w:spacing w:after="180"/>
        <w:ind w:leftChars="236" w:left="566" w:firstLine="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XXX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編，</w:t>
      </w:r>
      <w:r w:rsidR="008A1926" w:rsidRPr="000C42CF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《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書名</w:t>
      </w:r>
      <w:r w:rsidR="008A1926" w:rsidRPr="000C42CF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》（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地點</w:t>
      </w:r>
      <w:r w:rsidR="008A1926" w:rsidRPr="000C42CF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：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出版社</w:t>
      </w:r>
      <w:r w:rsidR="008A1926" w:rsidRPr="000C42CF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年分</w:t>
      </w:r>
      <w:r w:rsidR="008A1926" w:rsidRPr="000C42CF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），頁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="008A1926" w:rsidRPr="000C42CF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。</w:t>
      </w:r>
    </w:p>
    <w:p w14:paraId="4DAC3E84" w14:textId="7D69356D" w:rsidR="00360879" w:rsidRPr="00360879" w:rsidRDefault="00360879" w:rsidP="005163E7">
      <w:pPr>
        <w:widowControl/>
        <w:shd w:val="clear" w:color="auto" w:fill="FFFFFF"/>
        <w:spacing w:after="180"/>
        <w:ind w:leftChars="236" w:left="566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360879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再引：</w:t>
      </w:r>
    </w:p>
    <w:p w14:paraId="4D97C853" w14:textId="3D08140D" w:rsidR="008A1926" w:rsidRPr="008A1926" w:rsidRDefault="003853FB" w:rsidP="005163E7">
      <w:pPr>
        <w:pStyle w:val="a3"/>
        <w:widowControl/>
        <w:shd w:val="clear" w:color="auto" w:fill="FFFFFF"/>
        <w:spacing w:after="180"/>
        <w:ind w:leftChars="236" w:left="566" w:firstLine="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XX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X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編，</w:t>
      </w:r>
      <w:r w:rsidR="008A1926" w:rsidRPr="000C42CF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《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書名</w:t>
      </w:r>
      <w:r w:rsidR="008A1926" w:rsidRPr="000C42CF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》，頁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="008A1926" w:rsidRPr="000C42CF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。</w:t>
      </w:r>
    </w:p>
    <w:p w14:paraId="4DD6CA2F" w14:textId="77777777" w:rsidR="00360879" w:rsidRPr="00360879" w:rsidRDefault="00360879" w:rsidP="005163E7">
      <w:pPr>
        <w:pStyle w:val="a3"/>
        <w:widowControl/>
        <w:shd w:val="clear" w:color="auto" w:fill="FFFFFF"/>
        <w:spacing w:after="180"/>
        <w:ind w:leftChars="236" w:left="566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360879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參考文獻：</w:t>
      </w:r>
    </w:p>
    <w:p w14:paraId="0212E5DD" w14:textId="79F5FCA1" w:rsidR="008A1926" w:rsidRPr="008A1926" w:rsidRDefault="003853FB" w:rsidP="005163E7">
      <w:pPr>
        <w:pStyle w:val="a3"/>
        <w:widowControl/>
        <w:shd w:val="clear" w:color="auto" w:fill="FFFFFF"/>
        <w:spacing w:after="180"/>
        <w:ind w:leftChars="236" w:left="566" w:firstLine="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XX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X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編，</w:t>
      </w:r>
      <w:r w:rsidR="008A1926" w:rsidRPr="000C42CF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《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書名</w:t>
      </w:r>
      <w:r w:rsidR="008A1926" w:rsidRPr="000C42CF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》，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地點</w:t>
      </w:r>
      <w:r w:rsidR="008A1926" w:rsidRPr="000C42CF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：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出版社</w:t>
      </w:r>
      <w:r w:rsidR="008A1926" w:rsidRPr="000C42CF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年分</w:t>
      </w:r>
      <w:r w:rsidR="008A1926" w:rsidRPr="000C42CF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。</w:t>
      </w:r>
    </w:p>
    <w:p w14:paraId="0C0F1F68" w14:textId="25A4A672" w:rsidR="00360879" w:rsidRPr="00360879" w:rsidRDefault="00360879" w:rsidP="000C42CF">
      <w:pPr>
        <w:pStyle w:val="a3"/>
        <w:widowControl/>
        <w:shd w:val="clear" w:color="auto" w:fill="FFFFFF"/>
        <w:spacing w:after="180" w:line="480" w:lineRule="exact"/>
        <w:ind w:leftChars="0"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pct15" w:color="auto" w:fill="FFFFFF"/>
        </w:rPr>
      </w:pPr>
      <w:r w:rsidRPr="005163E7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套書</w:t>
      </w:r>
      <w:r w:rsidRPr="00360879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：</w:t>
      </w:r>
    </w:p>
    <w:p w14:paraId="7D07D568" w14:textId="36A482DB" w:rsidR="00360879" w:rsidRPr="000C42CF" w:rsidRDefault="00360879" w:rsidP="005163E7">
      <w:pPr>
        <w:widowControl/>
        <w:shd w:val="clear" w:color="auto" w:fill="FFFFFF"/>
        <w:spacing w:after="180"/>
        <w:ind w:leftChars="236" w:left="566" w:firstLine="1"/>
        <w:jc w:val="both"/>
        <w:rPr>
          <w:rFonts w:ascii="新細明體o浡渀." w:eastAsia="新細明體o浡渀." w:hAnsi="Times New Roman" w:cs="新細明體o浡渀."/>
          <w:b/>
          <w:bCs/>
          <w:color w:val="000000"/>
          <w:kern w:val="0"/>
          <w:sz w:val="23"/>
          <w:szCs w:val="23"/>
        </w:rPr>
      </w:pPr>
      <w:r w:rsidRPr="000C42CF">
        <w:rPr>
          <w:rFonts w:ascii="新細明體o浡渀." w:eastAsia="新細明體o浡渀." w:hAnsi="Times New Roman" w:cs="新細明體o浡渀." w:hint="eastAsia"/>
          <w:b/>
          <w:bCs/>
          <w:color w:val="000000"/>
          <w:kern w:val="0"/>
          <w:sz w:val="23"/>
          <w:szCs w:val="23"/>
        </w:rPr>
        <w:t>初引：</w:t>
      </w:r>
    </w:p>
    <w:p w14:paraId="603CD25D" w14:textId="6CE9A3D9" w:rsidR="000C42CF" w:rsidRPr="00EC75FE" w:rsidRDefault="003853FB" w:rsidP="005163E7">
      <w:pPr>
        <w:pStyle w:val="a3"/>
        <w:widowControl/>
        <w:shd w:val="clear" w:color="auto" w:fill="FFFFFF"/>
        <w:spacing w:after="180"/>
        <w:ind w:leftChars="236" w:left="56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X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X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X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編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，《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書名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》（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地點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：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出版社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年分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），冊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，頁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。</w:t>
      </w:r>
    </w:p>
    <w:p w14:paraId="0FB239CF" w14:textId="77777777" w:rsidR="000C42CF" w:rsidRPr="000C42CF" w:rsidRDefault="000C42CF" w:rsidP="005163E7">
      <w:pPr>
        <w:widowControl/>
        <w:shd w:val="clear" w:color="auto" w:fill="FFFFFF"/>
        <w:spacing w:after="180"/>
        <w:ind w:leftChars="236" w:left="566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0C42CF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再引：</w:t>
      </w:r>
    </w:p>
    <w:p w14:paraId="246384B6" w14:textId="5668E1B1" w:rsidR="000C42CF" w:rsidRPr="00EC75FE" w:rsidRDefault="003853FB" w:rsidP="005163E7">
      <w:pPr>
        <w:pStyle w:val="a3"/>
        <w:widowControl/>
        <w:shd w:val="clear" w:color="auto" w:fill="FFFFFF"/>
        <w:spacing w:after="180"/>
        <w:ind w:leftChars="236" w:left="56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X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X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X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編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，《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書名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》，冊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，頁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。</w:t>
      </w:r>
    </w:p>
    <w:p w14:paraId="7F7EC869" w14:textId="23D68564" w:rsidR="000C42CF" w:rsidRPr="000C42CF" w:rsidRDefault="000C42CF" w:rsidP="005163E7">
      <w:pPr>
        <w:pStyle w:val="a3"/>
        <w:widowControl/>
        <w:shd w:val="clear" w:color="auto" w:fill="FFFFFF"/>
        <w:spacing w:after="180"/>
        <w:ind w:leftChars="236" w:left="566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360879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參考文獻：</w:t>
      </w:r>
    </w:p>
    <w:p w14:paraId="4869763E" w14:textId="5A3FA34F" w:rsidR="008A1926" w:rsidRPr="00EC75FE" w:rsidRDefault="003853FB" w:rsidP="005163E7">
      <w:pPr>
        <w:pStyle w:val="a3"/>
        <w:widowControl/>
        <w:shd w:val="clear" w:color="auto" w:fill="FFFFFF"/>
        <w:spacing w:after="180"/>
        <w:ind w:leftChars="236" w:left="56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X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X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X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編</w:t>
      </w:r>
      <w:r w:rsidR="008A1926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，《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書名</w:t>
      </w:r>
      <w:r w:rsidR="008A1926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》，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地點</w:t>
      </w:r>
      <w:r w:rsidR="008A1926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：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出版社</w:t>
      </w:r>
      <w:r w:rsidR="008A1926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年分</w:t>
      </w:r>
      <w:r w:rsidR="008A1926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，冊</w:t>
      </w:r>
      <w:r w:rsidR="008A1926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="008A1926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。</w:t>
      </w:r>
    </w:p>
    <w:p w14:paraId="3C87F739" w14:textId="34A4D858" w:rsidR="000C42CF" w:rsidRPr="005163E7" w:rsidRDefault="000C42CF" w:rsidP="002B668C">
      <w:pPr>
        <w:widowControl/>
        <w:shd w:val="clear" w:color="auto" w:fill="FFFFFF"/>
        <w:spacing w:after="180" w:line="480" w:lineRule="exact"/>
        <w:ind w:firstLine="425"/>
        <w:jc w:val="both"/>
        <w:rPr>
          <w:rFonts w:asciiTheme="minorEastAsia" w:hAnsiTheme="minorEastAsia" w:cs="新細明體."/>
          <w:b/>
          <w:bCs/>
          <w:color w:val="000000"/>
          <w:kern w:val="0"/>
          <w:sz w:val="28"/>
          <w:szCs w:val="28"/>
        </w:rPr>
      </w:pPr>
      <w:r w:rsidRPr="005163E7">
        <w:rPr>
          <w:rFonts w:asciiTheme="minorEastAsia" w:hAnsiTheme="minorEastAsia" w:cs="新細明體." w:hint="eastAsia"/>
          <w:b/>
          <w:bCs/>
          <w:color w:val="000000"/>
          <w:kern w:val="0"/>
          <w:sz w:val="28"/>
          <w:szCs w:val="28"/>
        </w:rPr>
        <w:t>期刊論文</w:t>
      </w:r>
    </w:p>
    <w:p w14:paraId="0A23D7DD" w14:textId="251BB00D" w:rsidR="000C42CF" w:rsidRPr="000C42CF" w:rsidRDefault="000C42CF" w:rsidP="005163E7">
      <w:pPr>
        <w:widowControl/>
        <w:shd w:val="clear" w:color="auto" w:fill="FFFFFF"/>
        <w:spacing w:after="180"/>
        <w:ind w:leftChars="236" w:left="566" w:firstLine="1"/>
        <w:jc w:val="both"/>
        <w:rPr>
          <w:rFonts w:asciiTheme="minorEastAsia" w:hAnsiTheme="minorEastAsia" w:cs="新細明體."/>
          <w:b/>
          <w:bCs/>
          <w:color w:val="000000"/>
          <w:kern w:val="0"/>
          <w:sz w:val="28"/>
          <w:szCs w:val="28"/>
          <w:shd w:val="pct15" w:color="auto" w:fill="FFFFFF"/>
        </w:rPr>
      </w:pPr>
      <w:r w:rsidRPr="002B668C">
        <w:rPr>
          <w:rFonts w:asciiTheme="minorEastAsia" w:hAnsiTheme="minorEastAsia" w:cs="新細明體." w:hint="eastAsia"/>
          <w:b/>
          <w:bCs/>
          <w:color w:val="000000"/>
          <w:kern w:val="0"/>
          <w:sz w:val="28"/>
          <w:szCs w:val="28"/>
        </w:rPr>
        <w:t>中日文期刊</w:t>
      </w:r>
      <w:r w:rsidRPr="000C42CF">
        <w:rPr>
          <w:rFonts w:asciiTheme="minorEastAsia" w:hAnsiTheme="minorEastAsia" w:cs="新細明體." w:hint="eastAsia"/>
          <w:color w:val="000000"/>
          <w:kern w:val="0"/>
          <w:sz w:val="28"/>
          <w:szCs w:val="28"/>
        </w:rPr>
        <w:t>:</w:t>
      </w:r>
    </w:p>
    <w:p w14:paraId="79BDB4DC" w14:textId="78FCB43E" w:rsidR="000C42CF" w:rsidRPr="000C42CF" w:rsidRDefault="000C42CF" w:rsidP="005163E7">
      <w:pPr>
        <w:widowControl/>
        <w:shd w:val="clear" w:color="auto" w:fill="FFFFFF"/>
        <w:spacing w:after="180"/>
        <w:ind w:leftChars="236" w:left="566" w:firstLine="1"/>
        <w:jc w:val="both"/>
        <w:rPr>
          <w:rFonts w:asciiTheme="minorEastAsia" w:hAnsiTheme="minorEastAsia" w:cs="新細明體."/>
          <w:b/>
          <w:bCs/>
          <w:color w:val="000000"/>
          <w:kern w:val="0"/>
          <w:szCs w:val="24"/>
        </w:rPr>
      </w:pPr>
      <w:r w:rsidRPr="000C42CF">
        <w:rPr>
          <w:rFonts w:asciiTheme="minorEastAsia" w:hAnsiTheme="minorEastAsia" w:cs="新細明體." w:hint="eastAsia"/>
          <w:b/>
          <w:bCs/>
          <w:color w:val="000000"/>
          <w:kern w:val="0"/>
          <w:szCs w:val="24"/>
        </w:rPr>
        <w:t>初引：</w:t>
      </w:r>
    </w:p>
    <w:p w14:paraId="119B970D" w14:textId="3E13F145" w:rsidR="000C42CF" w:rsidRPr="00EC75FE" w:rsidRDefault="008A1926" w:rsidP="005163E7">
      <w:pPr>
        <w:pStyle w:val="a3"/>
        <w:widowControl/>
        <w:shd w:val="clear" w:color="auto" w:fill="FFFFFF"/>
        <w:spacing w:after="180"/>
        <w:ind w:leftChars="236" w:left="566" w:firstLine="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作者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，〈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標題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〉，《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期刊名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》，卷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期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（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年分季數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），頁</w:t>
      </w:r>
      <w:r w:rsidR="003853FB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。</w:t>
      </w:r>
    </w:p>
    <w:p w14:paraId="3AA50762" w14:textId="1EAB9DE1" w:rsidR="000C42CF" w:rsidRDefault="000C42CF" w:rsidP="005163E7">
      <w:pPr>
        <w:widowControl/>
        <w:shd w:val="clear" w:color="auto" w:fill="FFFFFF"/>
        <w:spacing w:after="180"/>
        <w:ind w:leftChars="236" w:left="566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0C42CF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再引：</w:t>
      </w:r>
    </w:p>
    <w:p w14:paraId="38D483BA" w14:textId="4161E6E7" w:rsidR="000C42CF" w:rsidRPr="00EC75FE" w:rsidRDefault="008A1926" w:rsidP="005163E7">
      <w:pPr>
        <w:pStyle w:val="a3"/>
        <w:widowControl/>
        <w:shd w:val="clear" w:color="auto" w:fill="FFFFFF"/>
        <w:spacing w:after="180"/>
        <w:ind w:leftChars="236" w:left="566" w:firstLine="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作者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，〈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標題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〉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，頁</w:t>
      </w:r>
      <w:r w:rsidR="003853FB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="000C42CF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。</w:t>
      </w:r>
    </w:p>
    <w:p w14:paraId="24DBC89B" w14:textId="77777777" w:rsidR="000C42CF" w:rsidRPr="000C42CF" w:rsidRDefault="000C42CF" w:rsidP="005163E7">
      <w:pPr>
        <w:pStyle w:val="a3"/>
        <w:widowControl/>
        <w:shd w:val="clear" w:color="auto" w:fill="FFFFFF"/>
        <w:spacing w:after="180"/>
        <w:ind w:leftChars="236" w:left="566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360879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參考文獻：</w:t>
      </w:r>
    </w:p>
    <w:p w14:paraId="2A45B231" w14:textId="5A753BC0" w:rsidR="008A1926" w:rsidRPr="00EC75FE" w:rsidRDefault="008A1926" w:rsidP="005163E7">
      <w:pPr>
        <w:pStyle w:val="a3"/>
        <w:widowControl/>
        <w:shd w:val="clear" w:color="auto" w:fill="FFFFFF"/>
        <w:spacing w:after="180"/>
        <w:ind w:leftChars="236" w:left="566" w:firstLine="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作者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，〈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標題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〉，《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期刊名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》，卷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期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年分季數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，頁</w:t>
      </w:r>
      <w:r w:rsidR="003853FB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。</w:t>
      </w:r>
    </w:p>
    <w:p w14:paraId="374FA61B" w14:textId="297ABF03" w:rsidR="002B668C" w:rsidRPr="005163E7" w:rsidRDefault="002B668C" w:rsidP="002B668C">
      <w:pPr>
        <w:widowControl/>
        <w:shd w:val="clear" w:color="auto" w:fill="FFFFFF"/>
        <w:spacing w:after="180" w:line="480" w:lineRule="exact"/>
        <w:ind w:firstLine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3E7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lastRenderedPageBreak/>
        <w:t>論文集、專書論文</w:t>
      </w:r>
    </w:p>
    <w:p w14:paraId="31B58A2C" w14:textId="77777777" w:rsidR="002B668C" w:rsidRPr="002B668C" w:rsidRDefault="002B668C" w:rsidP="005163E7">
      <w:pPr>
        <w:widowControl/>
        <w:shd w:val="clear" w:color="auto" w:fill="FFFFFF"/>
        <w:spacing w:after="180"/>
        <w:ind w:leftChars="295" w:left="708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2B668C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初引：</w:t>
      </w:r>
    </w:p>
    <w:p w14:paraId="1C827D0C" w14:textId="24E7ED16" w:rsidR="002B668C" w:rsidRPr="00EC75FE" w:rsidRDefault="003853FB" w:rsidP="005163E7">
      <w:pPr>
        <w:pStyle w:val="a3"/>
        <w:widowControl/>
        <w:shd w:val="clear" w:color="auto" w:fill="FFFFFF"/>
        <w:spacing w:after="180"/>
        <w:ind w:leftChars="295" w:left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作者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，〈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標題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〉</w:t>
      </w:r>
      <w:r w:rsidR="002B668C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收入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XXX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編</w:t>
      </w:r>
      <w:r w:rsidR="002B668C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，《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書名</w:t>
      </w:r>
      <w:r w:rsidR="002B668C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》（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地點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：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出版社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年分</w:t>
      </w:r>
      <w:r w:rsidR="002B668C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），頁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="002B668C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。</w:t>
      </w:r>
    </w:p>
    <w:p w14:paraId="154CA5C8" w14:textId="77777777" w:rsidR="002B668C" w:rsidRPr="002B668C" w:rsidRDefault="002B668C" w:rsidP="005163E7">
      <w:pPr>
        <w:widowControl/>
        <w:shd w:val="clear" w:color="auto" w:fill="FFFFFF"/>
        <w:spacing w:after="180"/>
        <w:ind w:leftChars="295" w:left="708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2B668C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再引：</w:t>
      </w:r>
    </w:p>
    <w:p w14:paraId="3880B915" w14:textId="0E565CE6" w:rsidR="002B668C" w:rsidRPr="00EC75FE" w:rsidRDefault="003853FB" w:rsidP="005163E7">
      <w:pPr>
        <w:pStyle w:val="a3"/>
        <w:widowControl/>
        <w:shd w:val="clear" w:color="auto" w:fill="FFFFFF"/>
        <w:spacing w:after="180"/>
        <w:ind w:leftChars="295" w:left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作者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，〈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標題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〉，</w:t>
      </w:r>
      <w:r w:rsidR="002B668C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頁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="002B668C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。</w:t>
      </w:r>
    </w:p>
    <w:p w14:paraId="5CDEA67D" w14:textId="77777777" w:rsidR="002B668C" w:rsidRPr="000C42CF" w:rsidRDefault="002B668C" w:rsidP="005163E7">
      <w:pPr>
        <w:pStyle w:val="a3"/>
        <w:widowControl/>
        <w:shd w:val="clear" w:color="auto" w:fill="FFFFFF"/>
        <w:spacing w:after="180"/>
        <w:ind w:leftChars="295" w:left="708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360879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參考文獻：</w:t>
      </w:r>
    </w:p>
    <w:p w14:paraId="145B20A7" w14:textId="161EA996" w:rsidR="003853FB" w:rsidRPr="00EC75FE" w:rsidRDefault="003853FB" w:rsidP="005163E7">
      <w:pPr>
        <w:pStyle w:val="a3"/>
        <w:widowControl/>
        <w:shd w:val="clear" w:color="auto" w:fill="FFFFFF"/>
        <w:spacing w:after="180"/>
        <w:ind w:leftChars="295" w:left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作者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，〈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標題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〉，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收入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XXX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編，《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書名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》，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地點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：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出版社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年分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，頁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。</w:t>
      </w:r>
    </w:p>
    <w:p w14:paraId="1BB2D255" w14:textId="12F07726" w:rsidR="00EC75FE" w:rsidRPr="005163E7" w:rsidRDefault="00EC75FE" w:rsidP="00EC75FE">
      <w:pPr>
        <w:pStyle w:val="a3"/>
        <w:widowControl/>
        <w:shd w:val="clear" w:color="auto" w:fill="FFFFFF"/>
        <w:spacing w:after="180" w:line="480" w:lineRule="exact"/>
        <w:ind w:leftChars="177" w:left="425" w:firstLine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3E7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翻譯書</w:t>
      </w:r>
    </w:p>
    <w:p w14:paraId="2C54E7A3" w14:textId="77777777" w:rsidR="00EC75FE" w:rsidRPr="00EC75FE" w:rsidRDefault="00EC75FE" w:rsidP="005163E7">
      <w:pPr>
        <w:pStyle w:val="a3"/>
        <w:widowControl/>
        <w:shd w:val="clear" w:color="auto" w:fill="FFFFFF"/>
        <w:spacing w:after="180"/>
        <w:ind w:leftChars="295" w:left="708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EC75FE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初引：</w:t>
      </w:r>
    </w:p>
    <w:p w14:paraId="6B7B3F65" w14:textId="35C4FD53" w:rsidR="00EC75FE" w:rsidRPr="00EC75FE" w:rsidRDefault="004A755C" w:rsidP="005163E7">
      <w:pPr>
        <w:pStyle w:val="a3"/>
        <w:widowControl/>
        <w:shd w:val="clear" w:color="auto" w:fill="FFFFFF"/>
        <w:spacing w:after="180"/>
        <w:ind w:leftChars="295" w:left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作者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XXX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譯，《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書名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》（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地點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：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出版社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年分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），頁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。</w:t>
      </w:r>
    </w:p>
    <w:p w14:paraId="723BFA94" w14:textId="77777777" w:rsidR="00EC75FE" w:rsidRPr="00EC75FE" w:rsidRDefault="00EC75FE" w:rsidP="005163E7">
      <w:pPr>
        <w:pStyle w:val="a3"/>
        <w:widowControl/>
        <w:shd w:val="clear" w:color="auto" w:fill="FFFFFF"/>
        <w:spacing w:after="180"/>
        <w:ind w:leftChars="295" w:left="708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EC75FE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再引：</w:t>
      </w:r>
    </w:p>
    <w:p w14:paraId="54D9C5F5" w14:textId="2D358C28" w:rsidR="00EC75FE" w:rsidRPr="00EC75FE" w:rsidRDefault="004A755C" w:rsidP="005163E7">
      <w:pPr>
        <w:pStyle w:val="a3"/>
        <w:widowControl/>
        <w:shd w:val="clear" w:color="auto" w:fill="FFFFFF"/>
        <w:spacing w:after="180"/>
        <w:ind w:leftChars="295" w:left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作者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，《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書名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》，頁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數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。</w:t>
      </w:r>
    </w:p>
    <w:p w14:paraId="6E6AD168" w14:textId="77777777" w:rsidR="00EC75FE" w:rsidRDefault="00EC75FE" w:rsidP="005163E7">
      <w:pPr>
        <w:pStyle w:val="a3"/>
        <w:widowControl/>
        <w:shd w:val="clear" w:color="auto" w:fill="FFFFFF"/>
        <w:spacing w:after="180"/>
        <w:ind w:leftChars="295" w:left="708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360879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參考文獻：</w:t>
      </w:r>
    </w:p>
    <w:p w14:paraId="6291B98B" w14:textId="7B30D443" w:rsidR="00EC75FE" w:rsidRPr="00EC75FE" w:rsidRDefault="004A755C" w:rsidP="005163E7">
      <w:pPr>
        <w:pStyle w:val="a3"/>
        <w:widowControl/>
        <w:shd w:val="clear" w:color="auto" w:fill="FFFFFF"/>
        <w:spacing w:after="180"/>
        <w:ind w:leftChars="295" w:left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A755C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作者，</w:t>
      </w:r>
      <w:r w:rsidRPr="004A755C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XXX</w:t>
      </w:r>
      <w:r w:rsidRPr="004A755C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譯，《書名》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</w:t>
      </w:r>
      <w:r w:rsidRPr="004A755C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地點：出版社，年分。</w:t>
      </w:r>
    </w:p>
    <w:p w14:paraId="552ACB90" w14:textId="33ADF385" w:rsidR="00EC75FE" w:rsidRPr="005163E7" w:rsidRDefault="00EC75FE" w:rsidP="00EC75FE">
      <w:pPr>
        <w:pStyle w:val="a3"/>
        <w:widowControl/>
        <w:shd w:val="clear" w:color="auto" w:fill="FFFFFF"/>
        <w:spacing w:after="180" w:line="480" w:lineRule="exact"/>
        <w:ind w:leftChars="177" w:left="425" w:firstLine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3E7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報紙文章</w:t>
      </w:r>
    </w:p>
    <w:p w14:paraId="7D83ACCB" w14:textId="77777777" w:rsidR="00EC75FE" w:rsidRPr="00EC75FE" w:rsidRDefault="00EC75FE" w:rsidP="005163E7">
      <w:pPr>
        <w:pStyle w:val="a3"/>
        <w:widowControl/>
        <w:shd w:val="clear" w:color="auto" w:fill="FFFFFF"/>
        <w:spacing w:after="180"/>
        <w:ind w:leftChars="295" w:left="708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EC75FE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初引：</w:t>
      </w:r>
    </w:p>
    <w:p w14:paraId="62FAE228" w14:textId="774E101D" w:rsidR="00EC75FE" w:rsidRPr="00EC75FE" w:rsidRDefault="004A755C" w:rsidP="005163E7">
      <w:pPr>
        <w:pStyle w:val="a3"/>
        <w:widowControl/>
        <w:shd w:val="clear" w:color="auto" w:fill="FFFFFF"/>
        <w:spacing w:after="180"/>
        <w:ind w:leftChars="295" w:left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作者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，〈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標題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〉，《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報社名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》（年月日），版。</w:t>
      </w:r>
    </w:p>
    <w:p w14:paraId="50FE4650" w14:textId="77777777" w:rsidR="00EC75FE" w:rsidRPr="00EC75FE" w:rsidRDefault="00EC75FE" w:rsidP="005163E7">
      <w:pPr>
        <w:pStyle w:val="a3"/>
        <w:widowControl/>
        <w:shd w:val="clear" w:color="auto" w:fill="FFFFFF"/>
        <w:spacing w:after="180"/>
        <w:ind w:leftChars="295" w:left="708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EC75FE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再引：</w:t>
      </w:r>
    </w:p>
    <w:p w14:paraId="03B575C1" w14:textId="0074BB04" w:rsidR="00EC75FE" w:rsidRPr="00EC75FE" w:rsidRDefault="004A755C" w:rsidP="005163E7">
      <w:pPr>
        <w:pStyle w:val="a3"/>
        <w:widowControl/>
        <w:shd w:val="clear" w:color="auto" w:fill="FFFFFF"/>
        <w:spacing w:after="180"/>
        <w:ind w:leftChars="295" w:left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作者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，〈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標題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〉，版。</w:t>
      </w:r>
    </w:p>
    <w:p w14:paraId="3267BEEB" w14:textId="77777777" w:rsidR="00EC75FE" w:rsidRDefault="00EC75FE" w:rsidP="005163E7">
      <w:pPr>
        <w:pStyle w:val="a3"/>
        <w:widowControl/>
        <w:shd w:val="clear" w:color="auto" w:fill="FFFFFF"/>
        <w:spacing w:after="180"/>
        <w:ind w:leftChars="295" w:left="708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360879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參考文獻：</w:t>
      </w:r>
    </w:p>
    <w:p w14:paraId="30C5F239" w14:textId="468A793C" w:rsidR="00EC75FE" w:rsidRPr="00EC75FE" w:rsidRDefault="004A755C" w:rsidP="005163E7">
      <w:pPr>
        <w:pStyle w:val="a3"/>
        <w:widowControl/>
        <w:shd w:val="clear" w:color="auto" w:fill="FFFFFF"/>
        <w:spacing w:after="180"/>
        <w:ind w:leftChars="295" w:left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作者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，〈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標題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〉，《報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社名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》，年月日，版。</w:t>
      </w:r>
    </w:p>
    <w:p w14:paraId="075163DF" w14:textId="286CD40E" w:rsidR="00EC75FE" w:rsidRPr="005163E7" w:rsidRDefault="00EC75FE" w:rsidP="00EC75FE">
      <w:pPr>
        <w:pStyle w:val="a3"/>
        <w:widowControl/>
        <w:shd w:val="clear" w:color="auto" w:fill="FFFFFF"/>
        <w:spacing w:after="180" w:line="480" w:lineRule="exact"/>
        <w:ind w:leftChars="177" w:left="425" w:firstLine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3E7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網路資料</w:t>
      </w:r>
    </w:p>
    <w:p w14:paraId="58712645" w14:textId="77777777" w:rsidR="00EC75FE" w:rsidRPr="00EC75FE" w:rsidRDefault="00EC75FE" w:rsidP="005163E7">
      <w:pPr>
        <w:pStyle w:val="a3"/>
        <w:widowControl/>
        <w:shd w:val="clear" w:color="auto" w:fill="FFFFFF"/>
        <w:spacing w:after="180"/>
        <w:ind w:leftChars="295" w:left="708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EC75FE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初引：</w:t>
      </w:r>
    </w:p>
    <w:p w14:paraId="07D6111E" w14:textId="60873BD3" w:rsidR="00EC75FE" w:rsidRPr="00EC75FE" w:rsidRDefault="004A755C" w:rsidP="005163E7">
      <w:pPr>
        <w:pStyle w:val="a3"/>
        <w:widowControl/>
        <w:shd w:val="clear" w:color="auto" w:fill="FFFFFF"/>
        <w:spacing w:after="180"/>
        <w:ind w:leftChars="295" w:left="708" w:firstLine="1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lastRenderedPageBreak/>
        <w:t>作者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，〈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標題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〉，《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網站名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網址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（檢索日期：年月日）</w:t>
      </w:r>
    </w:p>
    <w:p w14:paraId="3A5B5C87" w14:textId="77777777" w:rsidR="00EC75FE" w:rsidRPr="00EC75FE" w:rsidRDefault="00EC75FE" w:rsidP="005163E7">
      <w:pPr>
        <w:pStyle w:val="a3"/>
        <w:widowControl/>
        <w:shd w:val="clear" w:color="auto" w:fill="FFFFFF"/>
        <w:spacing w:after="180"/>
        <w:ind w:leftChars="295" w:left="708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EC75FE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再引：</w:t>
      </w:r>
    </w:p>
    <w:p w14:paraId="5DF97C76" w14:textId="15537C6A" w:rsidR="00EC75FE" w:rsidRPr="00EC75FE" w:rsidRDefault="004A755C" w:rsidP="005163E7">
      <w:pPr>
        <w:pStyle w:val="a3"/>
        <w:widowControl/>
        <w:shd w:val="clear" w:color="auto" w:fill="FFFFFF"/>
        <w:spacing w:after="180"/>
        <w:ind w:leftChars="295" w:left="708" w:firstLine="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作者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，〈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標題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〉。</w:t>
      </w:r>
    </w:p>
    <w:p w14:paraId="106E781A" w14:textId="77777777" w:rsidR="00EC75FE" w:rsidRDefault="00EC75FE" w:rsidP="005163E7">
      <w:pPr>
        <w:pStyle w:val="a3"/>
        <w:widowControl/>
        <w:shd w:val="clear" w:color="auto" w:fill="FFFFFF"/>
        <w:spacing w:after="180"/>
        <w:ind w:leftChars="295" w:left="708" w:firstLine="1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360879">
        <w:rPr>
          <w:rFonts w:ascii="Times New Roman" w:hAnsi="Times New Roman" w:cs="Times New Roman" w:hint="eastAsia"/>
          <w:b/>
          <w:bCs/>
          <w:color w:val="000000"/>
          <w:szCs w:val="24"/>
          <w:shd w:val="clear" w:color="auto" w:fill="FFFFFF"/>
        </w:rPr>
        <w:t>參考文獻：</w:t>
      </w:r>
    </w:p>
    <w:p w14:paraId="0AFF01F7" w14:textId="79F0B579" w:rsidR="00EC75FE" w:rsidRPr="00EC75FE" w:rsidRDefault="004A755C" w:rsidP="005163E7">
      <w:pPr>
        <w:pStyle w:val="a3"/>
        <w:widowControl/>
        <w:shd w:val="clear" w:color="auto" w:fill="FFFFFF"/>
        <w:spacing w:after="180"/>
        <w:ind w:leftChars="295" w:left="708" w:firstLine="1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作者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，〈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標題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〉，《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網站名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》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網址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，</w:t>
      </w:r>
      <w:r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檢索日期：年月日</w:t>
      </w:r>
      <w:r w:rsidR="00EC75FE" w:rsidRPr="00EC75FE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>。</w:t>
      </w:r>
    </w:p>
    <w:p w14:paraId="4B4D9335" w14:textId="3040CCB4" w:rsidR="00570C74" w:rsidRDefault="00570C74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40F9D754" w14:textId="4BC6855C" w:rsidR="005163E7" w:rsidRDefault="005163E7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19F6FE14" w14:textId="337E0F12" w:rsidR="005163E7" w:rsidRDefault="005163E7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0614FC29" w14:textId="6E1A6378" w:rsidR="005163E7" w:rsidRDefault="005163E7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0566E3BD" w14:textId="573B87ED" w:rsidR="005163E7" w:rsidRDefault="005163E7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21DA66C4" w14:textId="52A5349C" w:rsidR="005163E7" w:rsidRDefault="005163E7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26E0227C" w14:textId="7F97B267" w:rsidR="005163E7" w:rsidRDefault="005163E7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79A424EE" w14:textId="2929C70F" w:rsidR="005163E7" w:rsidRDefault="005163E7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42C64305" w14:textId="4B05F5FA" w:rsidR="005163E7" w:rsidRDefault="005163E7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3EBA4585" w14:textId="0B09E705" w:rsidR="005163E7" w:rsidRDefault="005163E7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15F06D48" w14:textId="439D1B0E" w:rsidR="005163E7" w:rsidRDefault="005163E7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7D23AEE4" w14:textId="5CF9539E" w:rsidR="005163E7" w:rsidRDefault="005163E7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6409B8BA" w14:textId="640099B9" w:rsidR="005163E7" w:rsidRDefault="005163E7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06164C77" w14:textId="2080272E" w:rsidR="005163E7" w:rsidRDefault="005163E7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6F6BE128" w14:textId="18A9A662" w:rsidR="005163E7" w:rsidRDefault="005163E7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3F60B1FA" w14:textId="77777777" w:rsidR="005163E7" w:rsidRDefault="005163E7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</w:p>
    <w:p w14:paraId="320DD340" w14:textId="46627C76" w:rsidR="00570C74" w:rsidRPr="005163E7" w:rsidRDefault="00AD401C" w:rsidP="00570C74">
      <w:pPr>
        <w:widowControl/>
        <w:shd w:val="clear" w:color="auto" w:fill="FFFFFF"/>
        <w:spacing w:after="180" w:line="480" w:lineRule="exact"/>
        <w:ind w:left="1006" w:hangingChars="314" w:hanging="100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163E7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Chicago </w:t>
      </w:r>
      <w:r w:rsidR="00570C74" w:rsidRPr="005163E7">
        <w:rPr>
          <w:rFonts w:ascii="Times New Roman" w:hAnsi="Times New Roman" w:cs="Times New Roman" w:hint="eastAsia"/>
          <w:b/>
          <w:bCs/>
          <w:color w:val="000000"/>
          <w:sz w:val="32"/>
          <w:szCs w:val="32"/>
        </w:rPr>
        <w:t>第</w:t>
      </w:r>
      <w:r w:rsidR="00570C74" w:rsidRPr="005163E7">
        <w:rPr>
          <w:rFonts w:ascii="Times New Roman" w:hAnsi="Times New Roman" w:cs="Times New Roman" w:hint="eastAsia"/>
          <w:b/>
          <w:bCs/>
          <w:color w:val="000000"/>
          <w:sz w:val="32"/>
          <w:szCs w:val="32"/>
        </w:rPr>
        <w:t>17</w:t>
      </w:r>
      <w:r w:rsidR="00570C74" w:rsidRPr="005163E7">
        <w:rPr>
          <w:rFonts w:ascii="Times New Roman" w:hAnsi="Times New Roman" w:cs="Times New Roman" w:hint="eastAsia"/>
          <w:b/>
          <w:bCs/>
          <w:color w:val="000000"/>
          <w:sz w:val="32"/>
          <w:szCs w:val="32"/>
        </w:rPr>
        <w:t>版引用範例</w:t>
      </w:r>
    </w:p>
    <w:p w14:paraId="6A5ADBE1" w14:textId="34745E8E" w:rsidR="00AD401C" w:rsidRPr="00AD401C" w:rsidRDefault="008A0510" w:rsidP="008A0510">
      <w:pPr>
        <w:widowControl/>
        <w:shd w:val="clear" w:color="auto" w:fill="FFFFFF"/>
        <w:spacing w:after="180" w:line="480" w:lineRule="exact"/>
        <w:ind w:leftChars="-1" w:left="-1" w:hanging="1"/>
      </w:pPr>
      <w:bookmarkStart w:id="2" w:name="_Hlk40796298"/>
      <w:r w:rsidRPr="00570C74">
        <w:rPr>
          <w:rFonts w:ascii="Times New Roman" w:hAnsi="Times New Roman" w:cs="Times New Roman"/>
          <w:color w:val="000000"/>
          <w:szCs w:val="24"/>
          <w:shd w:val="clear" w:color="auto" w:fill="FFFFFF"/>
        </w:rPr>
        <w:t>Citation guideline from Official Chicago Manual website and arranged by University of Pittsburg Library</w:t>
      </w:r>
      <w:r w:rsidR="00AD401C" w:rsidRPr="00570C74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:</w:t>
      </w:r>
      <w:r w:rsidRPr="00570C7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hyperlink r:id="rId9" w:history="1">
        <w:r w:rsidRPr="008717AE">
          <w:rPr>
            <w:rStyle w:val="af"/>
          </w:rPr>
          <w:t>https://pitt.libguides.com/c.php?g=12108&amp;p=64732</w:t>
        </w:r>
      </w:hyperlink>
    </w:p>
    <w:tbl>
      <w:tblPr>
        <w:tblW w:w="73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40"/>
        <w:gridCol w:w="5055"/>
      </w:tblGrid>
      <w:tr w:rsidR="00AE5084" w:rsidRPr="00AE5084" w14:paraId="1ED9D1C6" w14:textId="77777777" w:rsidTr="00AE5084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End w:id="2"/>
          <w:p w14:paraId="3D97AAE4" w14:textId="77777777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 w:rsidRPr="00AE508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1"/>
                <w:szCs w:val="21"/>
              </w:rPr>
              <w:t>Material Type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3BC40" w14:textId="77777777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 w:rsidRPr="00AE508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1"/>
                <w:szCs w:val="21"/>
              </w:rPr>
              <w:t>Notes/Bibliography Style</w:t>
            </w:r>
          </w:p>
        </w:tc>
      </w:tr>
      <w:tr w:rsidR="00AE5084" w:rsidRPr="00AE5084" w14:paraId="454FE0D8" w14:textId="77777777" w:rsidTr="00AE5084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14969" w14:textId="3C59278A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333333"/>
                <w:kern w:val="0"/>
                <w:sz w:val="21"/>
                <w:szCs w:val="21"/>
              </w:rPr>
              <w:t>書籍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A08A0" w14:textId="3CC1F3C6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1"/>
                <w:szCs w:val="21"/>
                <w:u w:val="single"/>
              </w:rPr>
              <w:t>註釋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  <w:u w:val="single"/>
              </w:rPr>
              <w:t>: 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 1. Michael Pollan, </w:t>
            </w:r>
            <w:r w:rsidRPr="00AE5084">
              <w:rPr>
                <w:rFonts w:ascii="Arial" w:eastAsia="新細明體" w:hAnsi="Arial" w:cs="Arial"/>
                <w:i/>
                <w:iCs/>
                <w:color w:val="333333"/>
                <w:kern w:val="0"/>
                <w:sz w:val="21"/>
                <w:szCs w:val="21"/>
              </w:rPr>
              <w:t>The Omnivore's Dilemma: A Natural History of Four Meals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 (New York: Penguin, 2006), 99–100.</w:t>
            </w:r>
          </w:p>
          <w:p w14:paraId="76A9C6E7" w14:textId="3B96AD65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1"/>
                <w:szCs w:val="21"/>
                <w:u w:val="single"/>
              </w:rPr>
              <w:t>重複註釋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  <w:u w:val="single"/>
              </w:rPr>
              <w:t>: 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 2. Pollan, </w:t>
            </w:r>
            <w:r w:rsidRPr="00AE5084">
              <w:rPr>
                <w:rFonts w:ascii="Arial" w:eastAsia="新細明體" w:hAnsi="Arial" w:cs="Arial"/>
                <w:i/>
                <w:iCs/>
                <w:color w:val="333333"/>
                <w:kern w:val="0"/>
                <w:sz w:val="21"/>
                <w:szCs w:val="21"/>
              </w:rPr>
              <w:t>Omnivore's Dilemma, 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3.</w:t>
            </w:r>
            <w:r w:rsidRPr="00AE5084">
              <w:rPr>
                <w:rFonts w:ascii="Arial" w:eastAsia="新細明體" w:hAnsi="Arial" w:cs="Arial"/>
                <w:i/>
                <w:iCs/>
                <w:color w:val="333333"/>
                <w:kern w:val="0"/>
                <w:sz w:val="21"/>
                <w:szCs w:val="21"/>
              </w:rPr>
              <w:t> </w:t>
            </w:r>
          </w:p>
          <w:p w14:paraId="6A407185" w14:textId="2BBE2D8F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1"/>
                <w:szCs w:val="21"/>
                <w:u w:val="single"/>
              </w:rPr>
              <w:t>參考文獻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  <w:u w:val="single"/>
              </w:rPr>
              <w:t>: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 Pollan, Michael. </w:t>
            </w:r>
            <w:r w:rsidRPr="00AE5084">
              <w:rPr>
                <w:rFonts w:ascii="Arial" w:eastAsia="新細明體" w:hAnsi="Arial" w:cs="Arial"/>
                <w:i/>
                <w:iCs/>
                <w:color w:val="333333"/>
                <w:kern w:val="0"/>
                <w:sz w:val="21"/>
                <w:szCs w:val="21"/>
              </w:rPr>
              <w:t>The Omnivore's Dilemma: A Natural History of Four Meals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. New York: Penguin, 2006.</w:t>
            </w:r>
          </w:p>
        </w:tc>
      </w:tr>
      <w:tr w:rsidR="00AE5084" w:rsidRPr="00AE5084" w14:paraId="504E7071" w14:textId="77777777" w:rsidTr="00AE5084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19D08" w14:textId="39269093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333333"/>
                <w:kern w:val="0"/>
                <w:sz w:val="21"/>
                <w:szCs w:val="21"/>
              </w:rPr>
              <w:t>紙本文章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1F839" w14:textId="69E2A422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1"/>
                <w:szCs w:val="21"/>
                <w:u w:val="single"/>
              </w:rPr>
              <w:t>註釋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  <w:u w:val="single"/>
              </w:rPr>
              <w:t>: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 1. Joshua I. Weinstein, "The Market in Plato’s </w:t>
            </w:r>
            <w:r w:rsidRPr="00AE5084">
              <w:rPr>
                <w:rFonts w:ascii="Arial" w:eastAsia="新細明體" w:hAnsi="Arial" w:cs="Arial"/>
                <w:i/>
                <w:iCs/>
                <w:color w:val="333333"/>
                <w:kern w:val="0"/>
                <w:sz w:val="21"/>
                <w:szCs w:val="21"/>
              </w:rPr>
              <w:t>Republic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," </w:t>
            </w:r>
            <w:r w:rsidRPr="00AE5084">
              <w:rPr>
                <w:rFonts w:ascii="Arial" w:eastAsia="新細明體" w:hAnsi="Arial" w:cs="Arial"/>
                <w:i/>
                <w:iCs/>
                <w:color w:val="333333"/>
                <w:kern w:val="0"/>
                <w:sz w:val="21"/>
                <w:szCs w:val="21"/>
              </w:rPr>
              <w:t>Classical Philology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 104 (2009): 440.</w:t>
            </w:r>
          </w:p>
          <w:p w14:paraId="21BC8504" w14:textId="7D2D1658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1"/>
                <w:szCs w:val="21"/>
                <w:u w:val="single"/>
              </w:rPr>
              <w:t>重複註釋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  <w:u w:val="single"/>
              </w:rPr>
              <w:t>: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 2. Weinstein, "Plato’s </w:t>
            </w:r>
            <w:r w:rsidRPr="00AE5084">
              <w:rPr>
                <w:rFonts w:ascii="Arial" w:eastAsia="新細明體" w:hAnsi="Arial" w:cs="Arial"/>
                <w:i/>
                <w:iCs/>
                <w:color w:val="333333"/>
                <w:kern w:val="0"/>
                <w:sz w:val="21"/>
                <w:szCs w:val="21"/>
              </w:rPr>
              <w:t>Republic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," 452–53.</w:t>
            </w:r>
          </w:p>
          <w:p w14:paraId="5847A9EB" w14:textId="2BDBCFF6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1"/>
                <w:szCs w:val="21"/>
                <w:u w:val="single"/>
              </w:rPr>
              <w:t>參考文獻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  <w:u w:val="single"/>
              </w:rPr>
              <w:t>: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 Weinstein, Joshua I. "The Market in Plato’s </w:t>
            </w:r>
            <w:r w:rsidRPr="00AE5084">
              <w:rPr>
                <w:rFonts w:ascii="Arial" w:eastAsia="新細明體" w:hAnsi="Arial" w:cs="Arial"/>
                <w:i/>
                <w:iCs/>
                <w:color w:val="333333"/>
                <w:kern w:val="0"/>
                <w:sz w:val="21"/>
                <w:szCs w:val="21"/>
              </w:rPr>
              <w:t>Republic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." </w:t>
            </w:r>
            <w:r w:rsidRPr="00AE5084">
              <w:rPr>
                <w:rFonts w:ascii="Arial" w:eastAsia="新細明體" w:hAnsi="Arial" w:cs="Arial"/>
                <w:i/>
                <w:iCs/>
                <w:color w:val="333333"/>
                <w:kern w:val="0"/>
                <w:sz w:val="21"/>
                <w:szCs w:val="21"/>
              </w:rPr>
              <w:t>Classical Philology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 104 (2009): 439–58.</w:t>
            </w:r>
          </w:p>
        </w:tc>
      </w:tr>
      <w:tr w:rsidR="00AE5084" w:rsidRPr="00AE5084" w14:paraId="1CC0ED34" w14:textId="77777777" w:rsidTr="00AE5084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C713F" w14:textId="02344AFC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333333"/>
                <w:kern w:val="0"/>
                <w:sz w:val="21"/>
                <w:szCs w:val="21"/>
              </w:rPr>
              <w:t>電子文章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161B0" w14:textId="6ED63D16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1"/>
                <w:szCs w:val="21"/>
                <w:u w:val="single"/>
              </w:rPr>
              <w:t>註釋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: 1. Gueorgi Kossinets and Duncan J. Watts, “Origins of Homophily in an Evolving Social Network,” </w:t>
            </w:r>
            <w:r w:rsidRPr="00AE5084">
              <w:rPr>
                <w:rFonts w:ascii="Arial" w:eastAsia="新細明體" w:hAnsi="Arial" w:cs="Arial"/>
                <w:i/>
                <w:iCs/>
                <w:color w:val="333333"/>
                <w:kern w:val="0"/>
                <w:sz w:val="21"/>
                <w:szCs w:val="21"/>
              </w:rPr>
              <w:t>American Journal of Sociology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 115 (2009): 411, accessed February 28, 2010, doi:10.1086/599247.</w:t>
            </w:r>
          </w:p>
          <w:p w14:paraId="2C9D9B0B" w14:textId="510DAEBB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1"/>
                <w:szCs w:val="21"/>
                <w:u w:val="single"/>
              </w:rPr>
              <w:t>重複註釋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  <w:u w:val="single"/>
              </w:rPr>
              <w:t>: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 Kossinets and Watts, “Origins of Homophily,” 439.</w:t>
            </w:r>
          </w:p>
          <w:p w14:paraId="3551C35F" w14:textId="04D68F04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1"/>
                <w:szCs w:val="21"/>
                <w:u w:val="single"/>
              </w:rPr>
              <w:t>參考文獻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  <w:u w:val="single"/>
              </w:rPr>
              <w:t>: 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Kossinets, Gueorgi, and Duncan J. Watts. “Origins of Homophily in an Evolving Social Network.” </w:t>
            </w:r>
            <w:r w:rsidRPr="00AE5084">
              <w:rPr>
                <w:rFonts w:ascii="Arial" w:eastAsia="新細明體" w:hAnsi="Arial" w:cs="Arial"/>
                <w:i/>
                <w:iCs/>
                <w:color w:val="333333"/>
                <w:kern w:val="0"/>
                <w:sz w:val="21"/>
                <w:szCs w:val="21"/>
              </w:rPr>
              <w:t>American Journal of Sociology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 115 (2009): 405–50. Accessed February 28, 2010. doi:10.1086/599247.</w:t>
            </w:r>
          </w:p>
        </w:tc>
      </w:tr>
      <w:tr w:rsidR="00AE5084" w:rsidRPr="00AE5084" w14:paraId="46A54396" w14:textId="77777777" w:rsidTr="00AE5084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8A7A1" w14:textId="23EF0467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333333"/>
                <w:kern w:val="0"/>
                <w:sz w:val="21"/>
                <w:szCs w:val="21"/>
              </w:rPr>
              <w:lastRenderedPageBreak/>
              <w:t>網站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386C1" w14:textId="0FF40C00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1"/>
                <w:szCs w:val="21"/>
                <w:u w:val="single"/>
              </w:rPr>
              <w:t>註釋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  <w:u w:val="single"/>
              </w:rPr>
              <w:t>: 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1.“Google Privacy Policy,” last modified March 11, 2009, http://www.google.com/intl/en/privacypolicy.html.</w:t>
            </w:r>
          </w:p>
          <w:p w14:paraId="71F58DF3" w14:textId="1CF194D5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1"/>
                <w:szCs w:val="21"/>
                <w:u w:val="single"/>
              </w:rPr>
              <w:t>重複註釋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  <w:u w:val="single"/>
              </w:rPr>
              <w:t>: 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“Google Privacy Policy.”</w:t>
            </w:r>
          </w:p>
          <w:p w14:paraId="74539C6F" w14:textId="4F72C6D2" w:rsidR="00AE5084" w:rsidRPr="00AE5084" w:rsidRDefault="00AE5084" w:rsidP="00AE5084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1"/>
                <w:szCs w:val="21"/>
                <w:u w:val="single"/>
              </w:rPr>
              <w:t>參考文獻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  <w:u w:val="single"/>
              </w:rPr>
              <w:t>: </w:t>
            </w:r>
            <w:r w:rsidRPr="00AE5084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Google. “Google Privacy Policy.” Last modified March 11, 2009. http://www.google.com/intl/en/privacypolicy.html.</w:t>
            </w:r>
          </w:p>
        </w:tc>
      </w:tr>
    </w:tbl>
    <w:p w14:paraId="0CA77B30" w14:textId="77777777" w:rsidR="00AE5084" w:rsidRPr="00AE5084" w:rsidRDefault="00AE5084" w:rsidP="00950A4E">
      <w:pPr>
        <w:widowControl/>
        <w:shd w:val="clear" w:color="auto" w:fill="FFFFFF"/>
        <w:spacing w:after="180" w:line="480" w:lineRule="exact"/>
        <w:ind w:left="754" w:hangingChars="314" w:hanging="754"/>
        <w:jc w:val="both"/>
        <w:rPr>
          <w:rFonts w:ascii="Times New Roman" w:eastAsia="標楷體" w:hAnsi="Times New Roman"/>
        </w:rPr>
      </w:pPr>
    </w:p>
    <w:sectPr w:rsidR="00AE5084" w:rsidRPr="00AE5084" w:rsidSect="005C45B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20E42" w14:textId="77777777" w:rsidR="009D24C1" w:rsidRDefault="009D24C1" w:rsidP="008978E9">
      <w:r>
        <w:separator/>
      </w:r>
    </w:p>
  </w:endnote>
  <w:endnote w:type="continuationSeparator" w:id="0">
    <w:p w14:paraId="474B5AA2" w14:textId="77777777" w:rsidR="009D24C1" w:rsidRDefault="009D24C1" w:rsidP="0089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.">
    <w:altName w:val="新細明體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9CE8C" w14:textId="77777777" w:rsidR="009D24C1" w:rsidRDefault="009D24C1" w:rsidP="008978E9">
      <w:r>
        <w:separator/>
      </w:r>
    </w:p>
  </w:footnote>
  <w:footnote w:type="continuationSeparator" w:id="0">
    <w:p w14:paraId="130AA0A4" w14:textId="77777777" w:rsidR="009D24C1" w:rsidRDefault="009D24C1" w:rsidP="008978E9">
      <w:r>
        <w:continuationSeparator/>
      </w:r>
    </w:p>
  </w:footnote>
  <w:footnote w:id="1">
    <w:p w14:paraId="21EA865B" w14:textId="73FCF54D" w:rsidR="00C601D0" w:rsidRDefault="00C601D0">
      <w:pPr>
        <w:pStyle w:val="a5"/>
      </w:pPr>
      <w:r>
        <w:rPr>
          <w:rStyle w:val="a7"/>
        </w:rPr>
        <w:t>*</w:t>
      </w:r>
      <w:r>
        <w:t xml:space="preserve"> </w:t>
      </w:r>
      <w:r>
        <w:rPr>
          <w:rFonts w:hint="eastAsia"/>
        </w:rPr>
        <w:t>學歷、職稱等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307AF" w14:textId="438698DD" w:rsidR="009416F5" w:rsidRDefault="009416F5" w:rsidP="009416F5">
    <w:pPr>
      <w:pStyle w:val="aa"/>
      <w:jc w:val="right"/>
    </w:pPr>
    <w:r>
      <w:rPr>
        <w:rFonts w:hint="eastAsia"/>
        <w:color w:val="8496B0" w:themeColor="text2" w:themeTint="99"/>
        <w:sz w:val="24"/>
        <w:szCs w:val="24"/>
        <w:lang w:val="zh-TW"/>
      </w:rPr>
      <w:t xml:space="preserve">   </w:t>
    </w:r>
    <w:r>
      <w:rPr>
        <w:color w:val="8496B0" w:themeColor="text2" w:themeTint="99"/>
        <w:sz w:val="24"/>
        <w:szCs w:val="24"/>
        <w:lang w:val="zh-TW"/>
      </w:rPr>
      <w:t xml:space="preserve"> </w:t>
    </w:r>
    <w:r>
      <w:rPr>
        <w:rFonts w:hint="eastAsia"/>
        <w:color w:val="8496B0" w:themeColor="text2" w:themeTint="99"/>
        <w:sz w:val="24"/>
        <w:szCs w:val="24"/>
        <w:lang w:val="zh-TW"/>
      </w:rPr>
      <w:t xml:space="preserve">     </w:t>
    </w:r>
    <w:r>
      <w:rPr>
        <w:noProof/>
      </w:rPr>
      <w:drawing>
        <wp:inline distT="0" distB="0" distL="0" distR="0" wp14:anchorId="4B0F49D3" wp14:editId="4AB7C494">
          <wp:extent cx="1348708" cy="85849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671" cy="881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712A"/>
    <w:multiLevelType w:val="hybridMultilevel"/>
    <w:tmpl w:val="46E2DA42"/>
    <w:lvl w:ilvl="0" w:tplc="1556D40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A9464F2"/>
    <w:multiLevelType w:val="hybridMultilevel"/>
    <w:tmpl w:val="3AB0F132"/>
    <w:lvl w:ilvl="0" w:tplc="5624FC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2C00B4"/>
    <w:multiLevelType w:val="hybridMultilevel"/>
    <w:tmpl w:val="DC3ED96E"/>
    <w:lvl w:ilvl="0" w:tplc="F490FB7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theme="minorBidi"/>
        <w:lang w:val="en-US"/>
      </w:rPr>
    </w:lvl>
    <w:lvl w:ilvl="1" w:tplc="FDCE7584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eastAsia="標楷體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D6486B"/>
    <w:multiLevelType w:val="hybridMultilevel"/>
    <w:tmpl w:val="372CE3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D86B80"/>
    <w:multiLevelType w:val="hybridMultilevel"/>
    <w:tmpl w:val="253E4104"/>
    <w:lvl w:ilvl="0" w:tplc="4C1C5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3B695E"/>
    <w:multiLevelType w:val="hybridMultilevel"/>
    <w:tmpl w:val="B3CA0518"/>
    <w:lvl w:ilvl="0" w:tplc="BBA2C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E706A7"/>
    <w:multiLevelType w:val="hybridMultilevel"/>
    <w:tmpl w:val="78BEA954"/>
    <w:lvl w:ilvl="0" w:tplc="EAF449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E7649A"/>
    <w:multiLevelType w:val="multilevel"/>
    <w:tmpl w:val="4E26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9977DF"/>
    <w:multiLevelType w:val="hybridMultilevel"/>
    <w:tmpl w:val="FA16B1FC"/>
    <w:lvl w:ilvl="0" w:tplc="B21C6F08">
      <w:start w:val="1"/>
      <w:numFmt w:val="taiwaneseCountingThousand"/>
      <w:lvlText w:val="(%1)"/>
      <w:lvlJc w:val="left"/>
      <w:pPr>
        <w:ind w:left="12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9" w15:restartNumberingAfterBreak="0">
    <w:nsid w:val="627E35B2"/>
    <w:multiLevelType w:val="hybridMultilevel"/>
    <w:tmpl w:val="00287070"/>
    <w:lvl w:ilvl="0" w:tplc="234EA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E61812"/>
    <w:multiLevelType w:val="hybridMultilevel"/>
    <w:tmpl w:val="1B84E3D4"/>
    <w:lvl w:ilvl="0" w:tplc="E4DC78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C0"/>
    <w:rsid w:val="0001488B"/>
    <w:rsid w:val="00031315"/>
    <w:rsid w:val="00051C38"/>
    <w:rsid w:val="00052783"/>
    <w:rsid w:val="000529CD"/>
    <w:rsid w:val="00060E5D"/>
    <w:rsid w:val="000713DF"/>
    <w:rsid w:val="00072C64"/>
    <w:rsid w:val="0007474B"/>
    <w:rsid w:val="00076381"/>
    <w:rsid w:val="00085604"/>
    <w:rsid w:val="0009353E"/>
    <w:rsid w:val="00094779"/>
    <w:rsid w:val="000A570E"/>
    <w:rsid w:val="000B3BB1"/>
    <w:rsid w:val="000B48E1"/>
    <w:rsid w:val="000C42CF"/>
    <w:rsid w:val="000C4F5A"/>
    <w:rsid w:val="000D397E"/>
    <w:rsid w:val="000D4077"/>
    <w:rsid w:val="000E066E"/>
    <w:rsid w:val="000F30EC"/>
    <w:rsid w:val="001066A5"/>
    <w:rsid w:val="00125726"/>
    <w:rsid w:val="00147C61"/>
    <w:rsid w:val="001508D4"/>
    <w:rsid w:val="001629BE"/>
    <w:rsid w:val="00165ACB"/>
    <w:rsid w:val="0016757F"/>
    <w:rsid w:val="00183C97"/>
    <w:rsid w:val="001A1A2B"/>
    <w:rsid w:val="001B55BE"/>
    <w:rsid w:val="001B5946"/>
    <w:rsid w:val="001C56A7"/>
    <w:rsid w:val="001D5C33"/>
    <w:rsid w:val="001D7982"/>
    <w:rsid w:val="00213E02"/>
    <w:rsid w:val="00214056"/>
    <w:rsid w:val="002256D5"/>
    <w:rsid w:val="00227568"/>
    <w:rsid w:val="00244043"/>
    <w:rsid w:val="00246971"/>
    <w:rsid w:val="00270A04"/>
    <w:rsid w:val="00273E50"/>
    <w:rsid w:val="00273F76"/>
    <w:rsid w:val="0027793D"/>
    <w:rsid w:val="0028129B"/>
    <w:rsid w:val="002B0C0F"/>
    <w:rsid w:val="002B3F10"/>
    <w:rsid w:val="002B668C"/>
    <w:rsid w:val="002B7EC9"/>
    <w:rsid w:val="002C5027"/>
    <w:rsid w:val="002D27AD"/>
    <w:rsid w:val="002D64D3"/>
    <w:rsid w:val="002E75C9"/>
    <w:rsid w:val="00302FF2"/>
    <w:rsid w:val="00310A3B"/>
    <w:rsid w:val="003332B1"/>
    <w:rsid w:val="00333EA9"/>
    <w:rsid w:val="0034771F"/>
    <w:rsid w:val="00354E1E"/>
    <w:rsid w:val="0035571D"/>
    <w:rsid w:val="00360879"/>
    <w:rsid w:val="00364544"/>
    <w:rsid w:val="00367EB4"/>
    <w:rsid w:val="003739BA"/>
    <w:rsid w:val="0038126E"/>
    <w:rsid w:val="00382942"/>
    <w:rsid w:val="003853FB"/>
    <w:rsid w:val="003905C1"/>
    <w:rsid w:val="0039120B"/>
    <w:rsid w:val="003919E3"/>
    <w:rsid w:val="00397CEF"/>
    <w:rsid w:val="003B2296"/>
    <w:rsid w:val="003C336A"/>
    <w:rsid w:val="003C7FB0"/>
    <w:rsid w:val="00404AFB"/>
    <w:rsid w:val="004065BF"/>
    <w:rsid w:val="00427020"/>
    <w:rsid w:val="00436170"/>
    <w:rsid w:val="00444DA4"/>
    <w:rsid w:val="00452168"/>
    <w:rsid w:val="00455D02"/>
    <w:rsid w:val="0046508F"/>
    <w:rsid w:val="00470DBE"/>
    <w:rsid w:val="0048286A"/>
    <w:rsid w:val="0048517E"/>
    <w:rsid w:val="00487303"/>
    <w:rsid w:val="00487D35"/>
    <w:rsid w:val="004930C4"/>
    <w:rsid w:val="00494AC4"/>
    <w:rsid w:val="004A2556"/>
    <w:rsid w:val="004A3689"/>
    <w:rsid w:val="004A755C"/>
    <w:rsid w:val="004D658F"/>
    <w:rsid w:val="004E1E25"/>
    <w:rsid w:val="004E4262"/>
    <w:rsid w:val="004E790F"/>
    <w:rsid w:val="004F33BF"/>
    <w:rsid w:val="0050536E"/>
    <w:rsid w:val="005105E4"/>
    <w:rsid w:val="005163E7"/>
    <w:rsid w:val="0051672E"/>
    <w:rsid w:val="00522DF5"/>
    <w:rsid w:val="00523E34"/>
    <w:rsid w:val="005244EC"/>
    <w:rsid w:val="005459A4"/>
    <w:rsid w:val="00552CB9"/>
    <w:rsid w:val="005541D0"/>
    <w:rsid w:val="0056384D"/>
    <w:rsid w:val="00570C74"/>
    <w:rsid w:val="0057252E"/>
    <w:rsid w:val="00572596"/>
    <w:rsid w:val="00586AA2"/>
    <w:rsid w:val="00594720"/>
    <w:rsid w:val="005A3ED1"/>
    <w:rsid w:val="005B1C0B"/>
    <w:rsid w:val="005B547D"/>
    <w:rsid w:val="005C016E"/>
    <w:rsid w:val="005C45B7"/>
    <w:rsid w:val="005C6CA6"/>
    <w:rsid w:val="005E2C15"/>
    <w:rsid w:val="005F14F1"/>
    <w:rsid w:val="00601704"/>
    <w:rsid w:val="0060318B"/>
    <w:rsid w:val="00603737"/>
    <w:rsid w:val="00603DAD"/>
    <w:rsid w:val="0061564A"/>
    <w:rsid w:val="006301CA"/>
    <w:rsid w:val="00645004"/>
    <w:rsid w:val="00650DAE"/>
    <w:rsid w:val="00654D76"/>
    <w:rsid w:val="0067099B"/>
    <w:rsid w:val="00676D1E"/>
    <w:rsid w:val="006863B0"/>
    <w:rsid w:val="006A53FE"/>
    <w:rsid w:val="006D2DAA"/>
    <w:rsid w:val="006D5A28"/>
    <w:rsid w:val="006E021B"/>
    <w:rsid w:val="006E23C4"/>
    <w:rsid w:val="006F11A1"/>
    <w:rsid w:val="006F4AFA"/>
    <w:rsid w:val="006F58C0"/>
    <w:rsid w:val="00706A79"/>
    <w:rsid w:val="00711871"/>
    <w:rsid w:val="007177FA"/>
    <w:rsid w:val="00717EEB"/>
    <w:rsid w:val="00726A69"/>
    <w:rsid w:val="0073093F"/>
    <w:rsid w:val="00736998"/>
    <w:rsid w:val="00736E2E"/>
    <w:rsid w:val="00742618"/>
    <w:rsid w:val="007477C2"/>
    <w:rsid w:val="0075450D"/>
    <w:rsid w:val="00786385"/>
    <w:rsid w:val="007A2296"/>
    <w:rsid w:val="007B0032"/>
    <w:rsid w:val="007C291C"/>
    <w:rsid w:val="007C4A0A"/>
    <w:rsid w:val="007D08CF"/>
    <w:rsid w:val="007D1A5B"/>
    <w:rsid w:val="007D453E"/>
    <w:rsid w:val="007E1BED"/>
    <w:rsid w:val="007E59D5"/>
    <w:rsid w:val="007E6899"/>
    <w:rsid w:val="00812ECE"/>
    <w:rsid w:val="00822B4C"/>
    <w:rsid w:val="0082543B"/>
    <w:rsid w:val="00827375"/>
    <w:rsid w:val="00832295"/>
    <w:rsid w:val="00833BA3"/>
    <w:rsid w:val="00834532"/>
    <w:rsid w:val="008523FC"/>
    <w:rsid w:val="00863599"/>
    <w:rsid w:val="0087502D"/>
    <w:rsid w:val="00885B2F"/>
    <w:rsid w:val="008978E9"/>
    <w:rsid w:val="008A0510"/>
    <w:rsid w:val="008A0A81"/>
    <w:rsid w:val="008A0AF6"/>
    <w:rsid w:val="008A1926"/>
    <w:rsid w:val="008B0A6D"/>
    <w:rsid w:val="008B35FE"/>
    <w:rsid w:val="008C07A4"/>
    <w:rsid w:val="008C119C"/>
    <w:rsid w:val="008C5A3C"/>
    <w:rsid w:val="008C7600"/>
    <w:rsid w:val="008D181A"/>
    <w:rsid w:val="008E60ED"/>
    <w:rsid w:val="008E7081"/>
    <w:rsid w:val="008F023D"/>
    <w:rsid w:val="008F135E"/>
    <w:rsid w:val="008F3230"/>
    <w:rsid w:val="0090288A"/>
    <w:rsid w:val="00910B26"/>
    <w:rsid w:val="0092684E"/>
    <w:rsid w:val="009416F5"/>
    <w:rsid w:val="00950A4E"/>
    <w:rsid w:val="009626B1"/>
    <w:rsid w:val="009706B0"/>
    <w:rsid w:val="00987A52"/>
    <w:rsid w:val="009A7F64"/>
    <w:rsid w:val="009D24C1"/>
    <w:rsid w:val="009D34FE"/>
    <w:rsid w:val="009D6425"/>
    <w:rsid w:val="009D6A93"/>
    <w:rsid w:val="009F11EC"/>
    <w:rsid w:val="00A0137F"/>
    <w:rsid w:val="00A0372C"/>
    <w:rsid w:val="00A14EDD"/>
    <w:rsid w:val="00A20A08"/>
    <w:rsid w:val="00A24369"/>
    <w:rsid w:val="00A439AE"/>
    <w:rsid w:val="00A445AD"/>
    <w:rsid w:val="00A44B6B"/>
    <w:rsid w:val="00A5300F"/>
    <w:rsid w:val="00A5466D"/>
    <w:rsid w:val="00A762FF"/>
    <w:rsid w:val="00AB021D"/>
    <w:rsid w:val="00AB10C5"/>
    <w:rsid w:val="00AC4A1C"/>
    <w:rsid w:val="00AD090D"/>
    <w:rsid w:val="00AD10A6"/>
    <w:rsid w:val="00AD401C"/>
    <w:rsid w:val="00AE5084"/>
    <w:rsid w:val="00AE6B03"/>
    <w:rsid w:val="00AF0836"/>
    <w:rsid w:val="00AF4472"/>
    <w:rsid w:val="00AF4C17"/>
    <w:rsid w:val="00AF717F"/>
    <w:rsid w:val="00B10B40"/>
    <w:rsid w:val="00B13DF9"/>
    <w:rsid w:val="00B249CF"/>
    <w:rsid w:val="00B25C71"/>
    <w:rsid w:val="00B32865"/>
    <w:rsid w:val="00B3322A"/>
    <w:rsid w:val="00B5090C"/>
    <w:rsid w:val="00B528B3"/>
    <w:rsid w:val="00B64474"/>
    <w:rsid w:val="00B974FF"/>
    <w:rsid w:val="00BA6E43"/>
    <w:rsid w:val="00BC6F0A"/>
    <w:rsid w:val="00BD0DCF"/>
    <w:rsid w:val="00BE4F8F"/>
    <w:rsid w:val="00BF0A59"/>
    <w:rsid w:val="00C0426F"/>
    <w:rsid w:val="00C10C79"/>
    <w:rsid w:val="00C14110"/>
    <w:rsid w:val="00C158A8"/>
    <w:rsid w:val="00C20FB5"/>
    <w:rsid w:val="00C36D84"/>
    <w:rsid w:val="00C4183E"/>
    <w:rsid w:val="00C41BAC"/>
    <w:rsid w:val="00C461A1"/>
    <w:rsid w:val="00C51562"/>
    <w:rsid w:val="00C54F75"/>
    <w:rsid w:val="00C601D0"/>
    <w:rsid w:val="00C74312"/>
    <w:rsid w:val="00C8439F"/>
    <w:rsid w:val="00C91890"/>
    <w:rsid w:val="00C96D23"/>
    <w:rsid w:val="00C97DF2"/>
    <w:rsid w:val="00CA49DF"/>
    <w:rsid w:val="00CA4A0F"/>
    <w:rsid w:val="00CA6B74"/>
    <w:rsid w:val="00CC21F6"/>
    <w:rsid w:val="00CE0E25"/>
    <w:rsid w:val="00CE7471"/>
    <w:rsid w:val="00CF65B6"/>
    <w:rsid w:val="00D17546"/>
    <w:rsid w:val="00D20B6D"/>
    <w:rsid w:val="00D57B9F"/>
    <w:rsid w:val="00D74B3E"/>
    <w:rsid w:val="00D82E1B"/>
    <w:rsid w:val="00D92B0E"/>
    <w:rsid w:val="00DA068E"/>
    <w:rsid w:val="00DB63EE"/>
    <w:rsid w:val="00DC78D5"/>
    <w:rsid w:val="00DD0FCE"/>
    <w:rsid w:val="00DE2E3A"/>
    <w:rsid w:val="00DE2FDA"/>
    <w:rsid w:val="00E0268E"/>
    <w:rsid w:val="00E05ED4"/>
    <w:rsid w:val="00E16781"/>
    <w:rsid w:val="00E42E6F"/>
    <w:rsid w:val="00E51ADF"/>
    <w:rsid w:val="00E539E7"/>
    <w:rsid w:val="00E72E19"/>
    <w:rsid w:val="00E773CD"/>
    <w:rsid w:val="00E8717F"/>
    <w:rsid w:val="00E91141"/>
    <w:rsid w:val="00EB09A0"/>
    <w:rsid w:val="00EC75FE"/>
    <w:rsid w:val="00EE1CF6"/>
    <w:rsid w:val="00F06D44"/>
    <w:rsid w:val="00F15B79"/>
    <w:rsid w:val="00F174AE"/>
    <w:rsid w:val="00F23735"/>
    <w:rsid w:val="00F25FC6"/>
    <w:rsid w:val="00F340FA"/>
    <w:rsid w:val="00F5045F"/>
    <w:rsid w:val="00F521C6"/>
    <w:rsid w:val="00F60933"/>
    <w:rsid w:val="00F81370"/>
    <w:rsid w:val="00F856F2"/>
    <w:rsid w:val="00F914CB"/>
    <w:rsid w:val="00F960DD"/>
    <w:rsid w:val="00FB267B"/>
    <w:rsid w:val="00FC3B8D"/>
    <w:rsid w:val="00F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FD0B1"/>
  <w15:chartTrackingRefBased/>
  <w15:docId w15:val="{4326CCAB-7A72-4FC0-B93B-781EFA24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FC6"/>
    <w:pPr>
      <w:ind w:leftChars="200" w:left="480"/>
    </w:pPr>
  </w:style>
  <w:style w:type="table" w:styleId="a4">
    <w:name w:val="Table Grid"/>
    <w:basedOn w:val="a1"/>
    <w:uiPriority w:val="39"/>
    <w:rsid w:val="0082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978E9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8978E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978E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E2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2E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10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10B4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10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10B40"/>
    <w:rPr>
      <w:sz w:val="20"/>
      <w:szCs w:val="20"/>
    </w:rPr>
  </w:style>
  <w:style w:type="character" w:styleId="ae">
    <w:name w:val="Strong"/>
    <w:basedOn w:val="a0"/>
    <w:uiPriority w:val="22"/>
    <w:qFormat/>
    <w:rsid w:val="00436170"/>
    <w:rPr>
      <w:b/>
      <w:bCs/>
    </w:rPr>
  </w:style>
  <w:style w:type="paragraph" w:customStyle="1" w:styleId="Default">
    <w:name w:val="Default"/>
    <w:rsid w:val="0082737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f">
    <w:name w:val="Hyperlink"/>
    <w:basedOn w:val="a0"/>
    <w:uiPriority w:val="99"/>
    <w:unhideWhenUsed/>
    <w:rsid w:val="00950A4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E50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Emphasis"/>
    <w:basedOn w:val="a0"/>
    <w:uiPriority w:val="20"/>
    <w:qFormat/>
    <w:rsid w:val="00AE5084"/>
    <w:rPr>
      <w:i/>
      <w:iCs/>
    </w:rPr>
  </w:style>
  <w:style w:type="character" w:styleId="af1">
    <w:name w:val="Unresolved Mention"/>
    <w:basedOn w:val="a0"/>
    <w:uiPriority w:val="99"/>
    <w:semiHidden/>
    <w:unhideWhenUsed/>
    <w:rsid w:val="008A051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A24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research@tnam.museum%20%20&#38651;&#3544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tt.libguides.com/c.php?g=12108&amp;p=647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D7E30-34EF-4844-BEA6-881FA188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10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T0018</dc:creator>
  <cp:keywords/>
  <dc:description/>
  <cp:lastModifiedBy>郭士綸</cp:lastModifiedBy>
  <cp:revision>65</cp:revision>
  <cp:lastPrinted>2020-05-08T06:24:00Z</cp:lastPrinted>
  <dcterms:created xsi:type="dcterms:W3CDTF">2020-03-02T02:04:00Z</dcterms:created>
  <dcterms:modified xsi:type="dcterms:W3CDTF">2021-03-30T07:38:00Z</dcterms:modified>
</cp:coreProperties>
</file>