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FE80" w14:textId="37BF242F" w:rsidR="00754FF7" w:rsidRDefault="00754FF7" w:rsidP="00754FF7">
      <w:pPr>
        <w:wordWrap w:val="0"/>
        <w:overflowPunct w:val="0"/>
        <w:autoSpaceDE w:val="0"/>
        <w:spacing w:line="420" w:lineRule="exact"/>
        <w:rPr>
          <w:rFonts w:ascii="標楷體" w:eastAsia="標楷體" w:hAnsi="標楷體"/>
          <w:sz w:val="24"/>
        </w:rPr>
      </w:pPr>
    </w:p>
    <w:p w14:paraId="73614785" w14:textId="77777777" w:rsidR="00754FF7" w:rsidRDefault="00754FF7" w:rsidP="00754FF7">
      <w:pPr>
        <w:wordWrap w:val="0"/>
        <w:overflowPunct w:val="0"/>
        <w:autoSpaceDE w:val="0"/>
        <w:spacing w:line="420" w:lineRule="exact"/>
        <w:rPr>
          <w:rFonts w:ascii="標楷體" w:eastAsia="標楷體" w:hAnsi="標楷體"/>
          <w:sz w:val="24"/>
        </w:rPr>
      </w:pPr>
    </w:p>
    <w:p w14:paraId="1CE94B8E" w14:textId="77777777" w:rsidR="000D15A3" w:rsidRPr="00342B17" w:rsidRDefault="000D15A3" w:rsidP="000D15A3">
      <w:pPr>
        <w:jc w:val="center"/>
        <w:rPr>
          <w:rFonts w:ascii="標楷體" w:eastAsia="標楷體" w:hAnsi="標楷體"/>
          <w:b/>
          <w:bCs/>
          <w:sz w:val="24"/>
        </w:rPr>
      </w:pPr>
      <w:r w:rsidRPr="004A23AD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69E4C69" wp14:editId="71E6386D">
                <wp:simplePos x="0" y="0"/>
                <wp:positionH relativeFrom="margin">
                  <wp:posOffset>-8331</wp:posOffset>
                </wp:positionH>
                <wp:positionV relativeFrom="paragraph">
                  <wp:posOffset>-394619</wp:posOffset>
                </wp:positionV>
                <wp:extent cx="779228" cy="380488"/>
                <wp:effectExtent l="0" t="0" r="0" b="635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28" cy="380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1DA28" w14:textId="77777777" w:rsidR="0043643C" w:rsidRPr="00F77715" w:rsidRDefault="0043643C" w:rsidP="000D15A3">
                            <w:pPr>
                              <w:pStyle w:val="2"/>
                              <w:spacing w:line="420" w:lineRule="exact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2"/>
                                <w:szCs w:val="44"/>
                              </w:rPr>
                            </w:pPr>
                            <w:bookmarkStart w:id="0" w:name="_Toc37514469"/>
                            <w:bookmarkStart w:id="1" w:name="_Toc40112585"/>
                            <w:r w:rsidRPr="00F77715">
                              <w:rPr>
                                <w:rFonts w:ascii="標楷體" w:eastAsia="標楷體" w:hAnsi="標楷體" w:hint="eastAsia"/>
                                <w:b w:val="0"/>
                                <w:bCs w:val="0"/>
                                <w:sz w:val="22"/>
                                <w:szCs w:val="44"/>
                              </w:rPr>
                              <w:t>附件十一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E4C69" id="_x0000_s1027" type="#_x0000_t202" style="position:absolute;left:0;text-align:left;margin-left:-.65pt;margin-top:-31.05pt;width:61.35pt;height:29.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" filled="f" stroked="f">
                <v:textbox>
                  <w:txbxContent>
                    <w:p w14:paraId="67E1DA28" w14:textId="77777777" w:rsidR="0043643C" w:rsidRPr="00F77715" w:rsidRDefault="0043643C" w:rsidP="000D15A3">
                      <w:pPr>
                        <w:pStyle w:val="2"/>
                        <w:spacing w:line="420" w:lineRule="exact"/>
                        <w:rPr>
                          <w:rFonts w:ascii="標楷體" w:eastAsia="標楷體" w:hAnsi="標楷體"/>
                          <w:b w:val="0"/>
                          <w:bCs w:val="0"/>
                          <w:sz w:val="22"/>
                          <w:szCs w:val="44"/>
                        </w:rPr>
                      </w:pPr>
                      <w:bookmarkStart w:id="7" w:name="_Toc37514469"/>
                      <w:bookmarkStart w:id="8" w:name="_Toc40112585"/>
                      <w:r w:rsidRPr="00F77715">
                        <w:rPr>
                          <w:rFonts w:ascii="標楷體" w:eastAsia="標楷體" w:hAnsi="標楷體" w:hint="eastAsia"/>
                          <w:b w:val="0"/>
                          <w:bCs w:val="0"/>
                          <w:sz w:val="22"/>
                          <w:szCs w:val="44"/>
                        </w:rPr>
                        <w:t>附件十一</w:t>
                      </w:r>
                      <w:bookmarkEnd w:id="7"/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A1B">
        <w:rPr>
          <w:rFonts w:ascii="標楷體" w:eastAsia="標楷體" w:hAnsi="標楷體" w:hint="eastAsia"/>
          <w:b/>
          <w:bCs/>
          <w:spacing w:val="90"/>
          <w:kern w:val="0"/>
          <w:sz w:val="32"/>
          <w:szCs w:val="32"/>
          <w:fitText w:val="6320" w:id="-2057555967"/>
        </w:rPr>
        <w:t>臺南市美術館商業攝影申請</w:t>
      </w:r>
      <w:r w:rsidRPr="00221A1B">
        <w:rPr>
          <w:rFonts w:ascii="標楷體" w:eastAsia="標楷體" w:hAnsi="標楷體" w:hint="eastAsia"/>
          <w:b/>
          <w:bCs/>
          <w:spacing w:val="-2"/>
          <w:kern w:val="0"/>
          <w:sz w:val="32"/>
          <w:szCs w:val="32"/>
          <w:fitText w:val="6320" w:id="-2057555967"/>
        </w:rPr>
        <w:t>表</w:t>
      </w:r>
    </w:p>
    <w:tbl>
      <w:tblPr>
        <w:tblpPr w:leftFromText="180" w:rightFromText="180" w:vertAnchor="text" w:horzAnchor="margin" w:tblpXSpec="center" w:tblpY="100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421"/>
        <w:gridCol w:w="2125"/>
        <w:gridCol w:w="421"/>
        <w:gridCol w:w="1252"/>
        <w:gridCol w:w="311"/>
        <w:gridCol w:w="1130"/>
        <w:gridCol w:w="543"/>
        <w:gridCol w:w="311"/>
        <w:gridCol w:w="421"/>
        <w:gridCol w:w="2106"/>
      </w:tblGrid>
      <w:tr w:rsidR="000D15A3" w:rsidRPr="001A75AE" w14:paraId="69A1020A" w14:textId="77777777" w:rsidTr="000D15A3">
        <w:trPr>
          <w:cantSplit/>
          <w:trHeight w:val="392"/>
        </w:trPr>
        <w:tc>
          <w:tcPr>
            <w:tcW w:w="10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450EA" w14:textId="77777777" w:rsidR="000D15A3" w:rsidRPr="00E169C6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申請人/公司行號 基本資料</w:t>
            </w:r>
          </w:p>
        </w:tc>
      </w:tr>
      <w:tr w:rsidR="000D15A3" w:rsidRPr="001A75AE" w14:paraId="1E72A2EB" w14:textId="77777777" w:rsidTr="000D15A3">
        <w:trPr>
          <w:cantSplit/>
          <w:trHeight w:val="39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1C16" w14:textId="77777777" w:rsidR="000D15A3" w:rsidRPr="00AE52C2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15A3">
              <w:rPr>
                <w:rFonts w:ascii="標楷體" w:eastAsia="標楷體" w:hAnsi="標楷體" w:hint="eastAsia"/>
                <w:color w:val="000000"/>
                <w:spacing w:val="14"/>
                <w:kern w:val="0"/>
                <w:sz w:val="20"/>
                <w:szCs w:val="20"/>
                <w:fitText w:val="1600" w:id="-2057555966"/>
              </w:rPr>
              <w:t>申請人/公司名</w:t>
            </w:r>
            <w:r w:rsidRPr="000D15A3">
              <w:rPr>
                <w:rFonts w:ascii="標楷體" w:eastAsia="標楷體" w:hAnsi="標楷體" w:hint="eastAsia"/>
                <w:color w:val="000000"/>
                <w:spacing w:val="-40"/>
                <w:kern w:val="0"/>
                <w:sz w:val="20"/>
                <w:szCs w:val="20"/>
                <w:fitText w:val="1600" w:id="-2057555966"/>
              </w:rPr>
              <w:t>稱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6BC1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D4E" w14:textId="77777777" w:rsidR="000D15A3" w:rsidRPr="00E169C6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544F2">
              <w:rPr>
                <w:rFonts w:ascii="標楷體" w:eastAsia="標楷體" w:hAnsi="標楷體" w:hint="eastAsia"/>
                <w:color w:val="000000"/>
                <w:spacing w:val="133"/>
                <w:kern w:val="0"/>
                <w:sz w:val="20"/>
                <w:szCs w:val="20"/>
                <w:fitText w:val="1600" w:id="-2057555965"/>
              </w:rPr>
              <w:t>統一編</w:t>
            </w:r>
            <w:r w:rsidRPr="008544F2">
              <w:rPr>
                <w:rFonts w:ascii="標楷體" w:eastAsia="標楷體" w:hAnsi="標楷體" w:hint="eastAsia"/>
                <w:color w:val="000000"/>
                <w:spacing w:val="1"/>
                <w:kern w:val="0"/>
                <w:sz w:val="20"/>
                <w:szCs w:val="20"/>
                <w:fitText w:val="1600" w:id="-2057555965"/>
              </w:rPr>
              <w:t>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C48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D15A3" w:rsidRPr="001A75AE" w14:paraId="40DF896E" w14:textId="77777777" w:rsidTr="000D15A3">
        <w:trPr>
          <w:cantSplit/>
          <w:trHeight w:val="39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E644" w14:textId="77777777" w:rsidR="000D15A3" w:rsidRPr="00AE52C2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15A3">
              <w:rPr>
                <w:rFonts w:ascii="標楷體" w:eastAsia="標楷體" w:hAnsi="標楷體" w:hint="eastAsia"/>
                <w:color w:val="000000"/>
                <w:spacing w:val="75"/>
                <w:kern w:val="0"/>
                <w:sz w:val="20"/>
                <w:szCs w:val="20"/>
                <w:fitText w:val="1600" w:id="-2057555964"/>
              </w:rPr>
              <w:t>聯絡人姓</w:t>
            </w:r>
            <w:r w:rsidRPr="000D15A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1600" w:id="-2057555964"/>
              </w:rPr>
              <w:t>名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90D4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CB7D" w14:textId="77777777" w:rsidR="000D15A3" w:rsidRPr="00E169C6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15A3">
              <w:rPr>
                <w:rFonts w:ascii="標楷體" w:eastAsia="標楷體" w:hAnsi="標楷體" w:hint="eastAsia"/>
                <w:color w:val="000000"/>
                <w:spacing w:val="75"/>
                <w:kern w:val="0"/>
                <w:sz w:val="20"/>
                <w:szCs w:val="20"/>
                <w:fitText w:val="1600" w:id="-2057555963"/>
              </w:rPr>
              <w:t>聯絡人電</w:t>
            </w:r>
            <w:r w:rsidRPr="000D15A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1600" w:id="-2057555963"/>
              </w:rPr>
              <w:t>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5647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D15A3" w:rsidRPr="001A75AE" w14:paraId="68C64668" w14:textId="77777777" w:rsidTr="000D15A3">
        <w:trPr>
          <w:cantSplit/>
          <w:trHeight w:val="39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1E2C" w14:textId="77777777" w:rsidR="000D15A3" w:rsidRPr="00AE52C2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15A3">
              <w:rPr>
                <w:rFonts w:ascii="標楷體" w:eastAsia="標楷體" w:hAnsi="標楷體" w:hint="eastAsia"/>
                <w:color w:val="000000"/>
                <w:spacing w:val="133"/>
                <w:kern w:val="0"/>
                <w:sz w:val="20"/>
                <w:szCs w:val="20"/>
                <w:fitText w:val="1600" w:id="-2057555962"/>
              </w:rPr>
              <w:t>電子信</w:t>
            </w:r>
            <w:r w:rsidRPr="000D15A3">
              <w:rPr>
                <w:rFonts w:ascii="標楷體" w:eastAsia="標楷體" w:hAnsi="標楷體" w:hint="eastAsia"/>
                <w:color w:val="000000"/>
                <w:spacing w:val="1"/>
                <w:kern w:val="0"/>
                <w:sz w:val="20"/>
                <w:szCs w:val="20"/>
                <w:fitText w:val="1600" w:id="-2057555962"/>
              </w:rPr>
              <w:t>箱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5652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DEA" w14:textId="77777777" w:rsidR="000D15A3" w:rsidRPr="00E169C6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15A3">
              <w:rPr>
                <w:rFonts w:ascii="標楷體" w:eastAsia="標楷體" w:hAnsi="標楷體" w:hint="eastAsia"/>
                <w:color w:val="000000"/>
                <w:spacing w:val="133"/>
                <w:kern w:val="0"/>
                <w:sz w:val="20"/>
                <w:szCs w:val="20"/>
                <w:fitText w:val="1600" w:id="-2057555961"/>
              </w:rPr>
              <w:t>傳真電</w:t>
            </w:r>
            <w:r w:rsidRPr="000D15A3">
              <w:rPr>
                <w:rFonts w:ascii="標楷體" w:eastAsia="標楷體" w:hAnsi="標楷體" w:hint="eastAsia"/>
                <w:color w:val="000000"/>
                <w:spacing w:val="1"/>
                <w:kern w:val="0"/>
                <w:sz w:val="20"/>
                <w:szCs w:val="20"/>
                <w:fitText w:val="1600" w:id="-2057555961"/>
              </w:rPr>
              <w:t>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2E1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D15A3" w:rsidRPr="001A75AE" w14:paraId="62F3B3EF" w14:textId="77777777" w:rsidTr="000D15A3">
        <w:trPr>
          <w:cantSplit/>
          <w:trHeight w:val="39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FE5E" w14:textId="77777777" w:rsidR="000D15A3" w:rsidRPr="00AE52C2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15A3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20"/>
                <w:szCs w:val="20"/>
                <w:fitText w:val="1600" w:id="-2057555960"/>
              </w:rPr>
              <w:t>發票寄送地</w:t>
            </w:r>
            <w:r w:rsidRPr="000D15A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  <w:fitText w:val="1600" w:id="-2057555960"/>
              </w:rPr>
              <w:t>址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15EC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D15A3" w:rsidRPr="001A75AE" w14:paraId="5E5ADAC2" w14:textId="77777777" w:rsidTr="000D15A3">
        <w:trPr>
          <w:cantSplit/>
          <w:trHeight w:val="392"/>
        </w:trPr>
        <w:tc>
          <w:tcPr>
            <w:tcW w:w="10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AB051" w14:textId="77777777" w:rsidR="000D15A3" w:rsidRPr="00E169C6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商業攝影申請資訊</w:t>
            </w:r>
          </w:p>
        </w:tc>
      </w:tr>
      <w:tr w:rsidR="000D15A3" w:rsidRPr="001A75AE" w14:paraId="78F1F4E7" w14:textId="77777777" w:rsidTr="000D15A3">
        <w:trPr>
          <w:cantSplit/>
          <w:trHeight w:val="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B51" w14:textId="77777777" w:rsidR="000D15A3" w:rsidRPr="00AE52C2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</w:t>
            </w:r>
          </w:p>
          <w:p w14:paraId="002FE046" w14:textId="77777777" w:rsidR="000D15A3" w:rsidRPr="00AE52C2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9BD8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年　　　月　　　日(   ) 起至</w:t>
            </w:r>
            <w:r w:rsidRPr="00E169C6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 xml:space="preserve"> 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 年　  　月　　　日(   )止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314" w14:textId="77777777" w:rsidR="000D15A3" w:rsidRPr="00E169C6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預計人數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0D74" w14:textId="77777777" w:rsidR="000D15A3" w:rsidRPr="00F10B72" w:rsidRDefault="000D15A3" w:rsidP="000D15A3">
            <w:pPr>
              <w:spacing w:line="320" w:lineRule="exac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  <w:u w:val="single"/>
              </w:rPr>
            </w:pPr>
            <w:r w:rsidRPr="00F10B72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u w:val="single"/>
              </w:rPr>
              <w:t xml:space="preserve">      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人(含工作人員)</w:t>
            </w:r>
          </w:p>
        </w:tc>
      </w:tr>
      <w:tr w:rsidR="000D15A3" w:rsidRPr="001A75AE" w14:paraId="6C0A8C8F" w14:textId="77777777" w:rsidTr="00C923F1">
        <w:trPr>
          <w:cantSplit/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2FB" w14:textId="77777777" w:rsidR="000D15A3" w:rsidRPr="00AE52C2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</w:t>
            </w:r>
          </w:p>
          <w:p w14:paraId="2DA9CB22" w14:textId="77777777" w:rsidR="000D15A3" w:rsidRPr="00AE52C2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時段</w:t>
            </w: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BF02" w14:textId="329C9895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上午（</w:t>
            </w:r>
            <w:r w:rsidRPr="00C923F1">
              <w:rPr>
                <w:rFonts w:ascii="標楷體" w:eastAsia="標楷體" w:hAnsi="標楷體" w:cs="細明體"/>
                <w:color w:val="A6A6A6" w:themeColor="background1" w:themeShade="A6"/>
                <w:sz w:val="20"/>
                <w:szCs w:val="20"/>
                <w:u w:val="single"/>
              </w:rPr>
              <w:t>08</w:t>
            </w:r>
            <w:r w:rsidRPr="00C923F1">
              <w:rPr>
                <w:rFonts w:ascii="標楷體" w:eastAsia="標楷體" w:hAnsi="標楷體" w:cs="細明體" w:hint="eastAsia"/>
                <w:color w:val="A6A6A6" w:themeColor="background1" w:themeShade="A6"/>
                <w:sz w:val="20"/>
                <w:szCs w:val="20"/>
                <w:u w:val="single"/>
              </w:rPr>
              <w:t>：</w:t>
            </w:r>
            <w:r w:rsidRPr="00C923F1">
              <w:rPr>
                <w:rFonts w:ascii="標楷體" w:eastAsia="標楷體" w:hAnsi="標楷體" w:cs="細明體"/>
                <w:color w:val="A6A6A6" w:themeColor="background1" w:themeShade="A6"/>
                <w:sz w:val="20"/>
                <w:szCs w:val="20"/>
                <w:u w:val="single"/>
              </w:rPr>
              <w:t>00</w:t>
            </w:r>
            <w:r w:rsidRPr="00C923F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  <w:r w:rsidRPr="00C923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  <w:u w:val="single"/>
              </w:rPr>
              <w:t>12：</w:t>
            </w:r>
            <w:r w:rsidRPr="00C923F1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  <w:u w:val="single"/>
              </w:rPr>
              <w:t>00</w:t>
            </w:r>
            <w:r w:rsidRPr="00C923F1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）</w:t>
            </w:r>
            <w:r w:rsidRPr="00C923F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C923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C923F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下午（</w:t>
            </w:r>
            <w:r w:rsidRPr="00C923F1">
              <w:rPr>
                <w:rFonts w:ascii="標楷體" w:eastAsia="標楷體" w:hAnsi="標楷體" w:cs="細明體" w:hint="eastAsia"/>
                <w:color w:val="A6A6A6" w:themeColor="background1" w:themeShade="A6"/>
                <w:sz w:val="20"/>
                <w:szCs w:val="20"/>
                <w:u w:val="single"/>
              </w:rPr>
              <w:t>12</w:t>
            </w:r>
            <w:r w:rsidRPr="00C923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  <w:u w:val="single"/>
              </w:rPr>
              <w:t xml:space="preserve">：00 </w:t>
            </w:r>
            <w:r w:rsidRPr="00C923F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  <w:r w:rsidRPr="00C923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  <w:u w:val="single"/>
              </w:rPr>
              <w:t>18：00</w:t>
            </w:r>
            <w:r w:rsidRPr="00C923F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） </w:t>
            </w:r>
            <w:r w:rsidRPr="00C923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C923F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晚間（</w:t>
            </w:r>
            <w:r w:rsidRPr="00C923F1">
              <w:rPr>
                <w:rFonts w:ascii="標楷體" w:eastAsia="標楷體" w:hAnsi="標楷體" w:cs="細明體" w:hint="eastAsia"/>
                <w:color w:val="A6A6A6" w:themeColor="background1" w:themeShade="A6"/>
                <w:sz w:val="20"/>
                <w:szCs w:val="20"/>
                <w:u w:val="single"/>
              </w:rPr>
              <w:t>18</w:t>
            </w:r>
            <w:r w:rsidRPr="00C923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  <w:u w:val="single"/>
              </w:rPr>
              <w:t>：00</w:t>
            </w:r>
            <w:r w:rsidRPr="00C923F1">
              <w:rPr>
                <w:rFonts w:ascii="標楷體" w:eastAsia="標楷體" w:hAnsi="標楷體" w:cs="細明體" w:hint="eastAsia"/>
                <w:color w:val="A6A6A6" w:themeColor="background1" w:themeShade="A6"/>
                <w:sz w:val="20"/>
                <w:szCs w:val="20"/>
                <w:u w:val="single"/>
              </w:rPr>
              <w:t xml:space="preserve"> </w:t>
            </w:r>
            <w:r w:rsidRPr="00C923F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  <w:r w:rsidRPr="00C923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  <w:u w:val="single"/>
              </w:rPr>
              <w:t>22：0</w:t>
            </w:r>
            <w:r w:rsidRPr="00C923F1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  <w:u w:val="single"/>
              </w:rPr>
              <w:t>0</w:t>
            </w:r>
            <w:r w:rsidRPr="00C923F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其它（</w:t>
            </w:r>
            <w:r w:rsidRPr="00F10B72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u w:val="single"/>
              </w:rPr>
              <w:t xml:space="preserve">     </w:t>
            </w:r>
            <w:r w:rsidRPr="00F10B72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  <w:r w:rsidRPr="00F10B72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F10B72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u w:val="single"/>
              </w:rPr>
              <w:t xml:space="preserve">   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0D15A3" w:rsidRPr="001A75AE" w14:paraId="60507B5C" w14:textId="77777777" w:rsidTr="000D15A3">
        <w:trPr>
          <w:cantSplit/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F4C2C" w14:textId="77777777" w:rsidR="000D15A3" w:rsidRPr="00AE52C2" w:rsidRDefault="000D15A3" w:rsidP="000D15A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型態</w:t>
            </w: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92477" w14:textId="635672AE" w:rsidR="007E4B5A" w:rsidRDefault="007E4B5A" w:rsidP="000D15A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E4B5A">
              <w:rPr>
                <w:rFonts w:ascii="標楷體" w:eastAsia="標楷體" w:hAnsi="標楷體" w:hint="eastAsia"/>
                <w:sz w:val="20"/>
                <w:szCs w:val="20"/>
              </w:rPr>
              <w:t>戶外無須收費：</w:t>
            </w: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7E4B5A">
              <w:rPr>
                <w:rFonts w:ascii="標楷體" w:eastAsia="標楷體" w:hAnsi="標楷體" w:hint="eastAsia"/>
                <w:sz w:val="20"/>
                <w:szCs w:val="20"/>
              </w:rPr>
              <w:t>婚紗禮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服</w:t>
            </w:r>
            <w:r w:rsidR="003B4783">
              <w:rPr>
                <w:rFonts w:ascii="標楷體" w:eastAsia="標楷體" w:hAnsi="標楷體" w:hint="eastAsia"/>
                <w:sz w:val="20"/>
                <w:szCs w:val="20"/>
              </w:rPr>
              <w:t>（戶外）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7E4B5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7E4B5A">
              <w:rPr>
                <w:rFonts w:ascii="標楷體" w:eastAsia="標楷體" w:hAnsi="標楷體" w:hint="eastAsia"/>
                <w:sz w:val="20"/>
                <w:szCs w:val="20"/>
              </w:rPr>
              <w:t xml:space="preserve">學生專題　</w:t>
            </w:r>
            <w:r w:rsidRPr="007E4B5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7E4B5A">
              <w:rPr>
                <w:rFonts w:ascii="標楷體" w:eastAsia="標楷體" w:hAnsi="標楷體" w:hint="eastAsia"/>
                <w:sz w:val="20"/>
                <w:szCs w:val="20"/>
              </w:rPr>
              <w:t>Cosplay道具服</w:t>
            </w:r>
            <w:r w:rsidR="003B478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6873C1">
              <w:rPr>
                <w:rFonts w:ascii="標楷體" w:eastAsia="標楷體" w:hAnsi="標楷體" w:hint="eastAsia"/>
                <w:sz w:val="20"/>
                <w:szCs w:val="20"/>
              </w:rPr>
              <w:t xml:space="preserve">　 </w:t>
            </w:r>
            <w:r w:rsidRPr="007E4B5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戶外非商業人像攝影</w:t>
            </w:r>
          </w:p>
          <w:p w14:paraId="0AED8276" w14:textId="30128B9F" w:rsidR="00616991" w:rsidRDefault="007E4B5A" w:rsidP="000D15A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戶外、室內拍攝皆須收費：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>婚紗禮服</w:t>
            </w:r>
            <w:r w:rsidR="003B478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3B4783" w:rsidRPr="009816B0">
              <w:rPr>
                <w:rFonts w:ascii="標楷體" w:eastAsia="標楷體" w:hAnsi="標楷體" w:hint="eastAsia"/>
                <w:sz w:val="20"/>
                <w:szCs w:val="20"/>
              </w:rPr>
              <w:t>入館</w:t>
            </w:r>
            <w:r w:rsidR="003B478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>海報雜誌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>商品攝影</w:t>
            </w:r>
            <w:r w:rsidR="00616991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>多媒體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>廣告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>音樂影片</w:t>
            </w:r>
          </w:p>
          <w:p w14:paraId="24DA2880" w14:textId="0A689006" w:rsidR="000D15A3" w:rsidRPr="00616991" w:rsidRDefault="00616991" w:rsidP="000D15A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　　　　　 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>電視節目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E4B5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3B4783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E4B5A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7E4B5A" w:rsidRPr="007E4B5A">
              <w:rPr>
                <w:rFonts w:ascii="標楷體" w:eastAsia="標楷體" w:hAnsi="標楷體" w:hint="eastAsia"/>
                <w:sz w:val="20"/>
                <w:szCs w:val="20"/>
              </w:rPr>
              <w:t>網拍服飾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0D15A3"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</w:t>
            </w:r>
            <w:r w:rsidR="000D15A3" w:rsidRPr="00F10B72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　　　　　　</w:t>
            </w:r>
          </w:p>
        </w:tc>
      </w:tr>
      <w:tr w:rsidR="000D15A3" w:rsidRPr="001A75AE" w14:paraId="6850FD17" w14:textId="77777777" w:rsidTr="000D15A3">
        <w:trPr>
          <w:cantSplit/>
          <w:trHeight w:val="17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94F7E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收</w:t>
            </w:r>
          </w:p>
          <w:p w14:paraId="368B4ACC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費</w:t>
            </w:r>
          </w:p>
          <w:p w14:paraId="18C14C87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</w:t>
            </w:r>
          </w:p>
          <w:p w14:paraId="4AA19768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務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A4BBF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戶外空間  </w:t>
            </w: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導覽室   </w:t>
            </w: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會議室</w:t>
            </w:r>
          </w:p>
          <w:p w14:paraId="3B78A57F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討論室    </w:t>
            </w: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展間     </w:t>
            </w: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紀念品商店</w:t>
            </w:r>
          </w:p>
          <w:p w14:paraId="1E71BB13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室內中庭  </w:t>
            </w: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2館圖書資源中心</w:t>
            </w:r>
          </w:p>
          <w:p w14:paraId="3DDEA511" w14:textId="3531F73A" w:rsidR="007E5DEF" w:rsidRDefault="000D15A3" w:rsidP="00054F50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1館走廊空間</w:t>
            </w:r>
            <w:r w:rsidR="00054F5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="007E5DEF"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="007E5DEF"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1館</w:t>
            </w:r>
            <w:r w:rsidR="007E5DE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榕樹中庭</w:t>
            </w:r>
          </w:p>
          <w:p w14:paraId="26BDD20B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DA62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其他_____________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FB9CD" w14:textId="77777777" w:rsidR="000D15A3" w:rsidRPr="00E169C6" w:rsidRDefault="000D15A3" w:rsidP="000D15A3">
            <w:pPr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每時段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以1,500元/小時計算。</w:t>
            </w:r>
          </w:p>
          <w:p w14:paraId="50F7C417" w14:textId="77777777" w:rsidR="000D15A3" w:rsidRPr="00E169C6" w:rsidRDefault="000D15A3" w:rsidP="000D15A3">
            <w:pPr>
              <w:spacing w:line="280" w:lineRule="exact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共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       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場地， 共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小時，小計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元</w:t>
            </w:r>
          </w:p>
          <w:p w14:paraId="4C2A7F4C" w14:textId="77777777" w:rsidR="000D15A3" w:rsidRPr="00E169C6" w:rsidRDefault="000D15A3" w:rsidP="000D15A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030DB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2030DB">
              <w:rPr>
                <w:rFonts w:ascii="標楷體" w:eastAsia="標楷體" w:hAnsi="標楷體" w:hint="eastAsia"/>
                <w:sz w:val="20"/>
                <w:szCs w:val="20"/>
              </w:rPr>
              <w:t>非營業時間，以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030DB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030DB">
              <w:rPr>
                <w:rFonts w:ascii="標楷體" w:eastAsia="標楷體" w:hAnsi="標楷體" w:hint="eastAsia"/>
                <w:sz w:val="20"/>
                <w:szCs w:val="20"/>
              </w:rPr>
              <w:t>00元/小時計算。</w:t>
            </w:r>
          </w:p>
          <w:p w14:paraId="15625164" w14:textId="77777777" w:rsidR="000D15A3" w:rsidRPr="00E169C6" w:rsidRDefault="000D15A3" w:rsidP="000D15A3">
            <w:pPr>
              <w:widowControl/>
              <w:spacing w:line="28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共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      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場地， 共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小時，小計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元 </w:t>
            </w:r>
          </w:p>
          <w:p w14:paraId="77D92771" w14:textId="77777777" w:rsidR="000D15A3" w:rsidRPr="00E169C6" w:rsidRDefault="000D15A3" w:rsidP="000D15A3">
            <w:pPr>
              <w:widowControl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10,000元/天(8H)，第九小時以2,000元/小時計算。</w:t>
            </w:r>
          </w:p>
          <w:p w14:paraId="60CB0A24" w14:textId="77777777" w:rsidR="000D15A3" w:rsidRPr="00E169C6" w:rsidRDefault="000D15A3" w:rsidP="000D15A3">
            <w:pPr>
              <w:spacing w:line="280" w:lineRule="exact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共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天，超時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小時，小計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元</w:t>
            </w:r>
          </w:p>
        </w:tc>
      </w:tr>
      <w:tr w:rsidR="000D15A3" w:rsidRPr="001A75AE" w14:paraId="35D30434" w14:textId="77777777" w:rsidTr="000D15A3">
        <w:trPr>
          <w:cantSplit/>
          <w:trHeight w:val="9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386C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32B46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1館封館專案</w:t>
            </w:r>
          </w:p>
          <w:p w14:paraId="4D40046E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2館封館專案</w:t>
            </w:r>
          </w:p>
          <w:p w14:paraId="2BF6CE4C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(封館專案僅提供休館日進行拍攝)。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50763" w14:textId="77777777" w:rsidR="000D15A3" w:rsidRPr="00E169C6" w:rsidRDefault="000D15A3" w:rsidP="000D15A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1館封館：50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000元/天(8H)。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天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，小計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元</w:t>
            </w:r>
          </w:p>
          <w:p w14:paraId="77092945" w14:textId="77777777" w:rsidR="000D15A3" w:rsidRPr="00E169C6" w:rsidRDefault="000D15A3" w:rsidP="000D15A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2館封館：80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000元/天(8H)。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天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，小計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元</w:t>
            </w:r>
          </w:p>
          <w:p w14:paraId="358120C5" w14:textId="77777777" w:rsidR="000D15A3" w:rsidRPr="00E169C6" w:rsidRDefault="000D15A3" w:rsidP="000D15A3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第9小時開始每小時10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000元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小時，小計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元</w:t>
            </w:r>
          </w:p>
        </w:tc>
      </w:tr>
      <w:tr w:rsidR="000D15A3" w:rsidRPr="001A75AE" w14:paraId="2DC9EC31" w14:textId="77777777" w:rsidTr="000D15A3">
        <w:trPr>
          <w:cantSplit/>
          <w:trHeight w:val="5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022C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689" w14:textId="77777777" w:rsidR="000D15A3" w:rsidRPr="00E169C6" w:rsidRDefault="000D15A3" w:rsidP="000D15A3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2館跨領域展演廳　                                                　　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85AE" w14:textId="77777777" w:rsidR="000D15A3" w:rsidRPr="00E169C6" w:rsidRDefault="000D15A3" w:rsidP="000D15A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000元/天(8H)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 　　天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，小計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元</w:t>
            </w:r>
          </w:p>
          <w:p w14:paraId="7F926216" w14:textId="77777777" w:rsidR="000D15A3" w:rsidRPr="00E169C6" w:rsidRDefault="000D15A3" w:rsidP="000D15A3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第9小時開始每小時5000元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小時，小計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元</w:t>
            </w:r>
          </w:p>
        </w:tc>
      </w:tr>
      <w:tr w:rsidR="000D15A3" w:rsidRPr="001A75AE" w14:paraId="6296F93D" w14:textId="77777777" w:rsidTr="000D15A3">
        <w:trPr>
          <w:cantSplit/>
          <w:trHeight w:val="89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391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B42" w14:textId="79BA684E" w:rsidR="000D15A3" w:rsidRPr="00E169C6" w:rsidRDefault="000D15A3" w:rsidP="000D15A3">
            <w:pPr>
              <w:spacing w:line="280" w:lineRule="exact"/>
              <w:ind w:left="195" w:hangingChars="65" w:hanging="195"/>
              <w:rPr>
                <w:rFonts w:ascii="標楷體" w:eastAsia="標楷體" w:hAnsi="標楷體"/>
                <w:sz w:val="18"/>
                <w:szCs w:val="18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□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假日拍攝（含週六日、例假）：假日拍攝皆須館方人員陪同，基本時數單次最低2小時計費，1500元/時，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0979D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未滿2小時，皆以2小時計算；達基本時數後</w:t>
            </w:r>
            <w:r w:rsidRPr="00E169C6">
              <w:rPr>
                <w:rFonts w:ascii="標楷體" w:eastAsia="標楷體" w:hAnsi="標楷體" w:hint="eastAsia"/>
                <w:sz w:val="18"/>
                <w:szCs w:val="18"/>
              </w:rPr>
              <w:t>，未滿1小時，皆以1小時計算。</w:t>
            </w:r>
          </w:p>
          <w:p w14:paraId="004B44B1" w14:textId="7BCD4BA9" w:rsidR="000D15A3" w:rsidRPr="00E169C6" w:rsidRDefault="000D15A3" w:rsidP="000D15A3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0979D9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E169C6">
              <w:rPr>
                <w:rFonts w:ascii="標楷體" w:eastAsia="標楷體" w:hAnsi="標楷體" w:hint="eastAsia"/>
                <w:sz w:val="18"/>
                <w:szCs w:val="18"/>
              </w:rPr>
              <w:t>共計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  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小時，小計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元，合計：</w:t>
            </w:r>
            <w:r w:rsidRPr="00F10B72"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　</w:t>
            </w:r>
            <w:r w:rsidRPr="00E169C6">
              <w:rPr>
                <w:rFonts w:ascii="標楷體" w:eastAsia="標楷體" w:hAnsi="標楷體" w:cs="Arial" w:hint="eastAsia"/>
                <w:sz w:val="20"/>
                <w:szCs w:val="20"/>
              </w:rPr>
              <w:t>元。</w:t>
            </w:r>
          </w:p>
        </w:tc>
      </w:tr>
      <w:tr w:rsidR="000D15A3" w:rsidRPr="001A75AE" w14:paraId="122D4F29" w14:textId="77777777" w:rsidTr="000D15A3">
        <w:trPr>
          <w:cantSplit/>
          <w:trHeight w:val="10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892E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繳費</w:t>
            </w:r>
          </w:p>
          <w:p w14:paraId="5E6F80C7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方式</w:t>
            </w: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2EAD" w14:textId="77777777" w:rsidR="000D15A3" w:rsidRPr="00E169C6" w:rsidRDefault="000D15A3" w:rsidP="000D15A3">
            <w:pPr>
              <w:spacing w:line="240" w:lineRule="atLeast"/>
              <w:ind w:rightChars="-63" w:right="-139"/>
              <w:rPr>
                <w:rFonts w:ascii="標楷體" w:eastAsia="標楷體" w:hAnsi="標楷體"/>
                <w:sz w:val="20"/>
                <w:szCs w:val="20"/>
              </w:rPr>
            </w:pPr>
            <w:r w:rsidRPr="00E169C6">
              <w:rPr>
                <w:rFonts w:ascii="標楷體" w:eastAsia="標楷體" w:hAnsi="標楷體"/>
                <w:sz w:val="20"/>
                <w:szCs w:val="20"/>
              </w:rPr>
              <w:t>審查通過以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e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mail通知繳費，請於通知日起三日內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(不含假日)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匯款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，繳費完成後即確認預定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687A1A0" w14:textId="77777777" w:rsidR="000D15A3" w:rsidRPr="00E169C6" w:rsidRDefault="000D15A3" w:rsidP="000D15A3">
            <w:pPr>
              <w:spacing w:line="240" w:lineRule="atLeast"/>
              <w:ind w:rightChars="-63" w:right="-139"/>
              <w:rPr>
                <w:rFonts w:ascii="標楷體" w:eastAsia="標楷體" w:hAnsi="標楷體"/>
                <w:sz w:val="20"/>
                <w:szCs w:val="20"/>
              </w:rPr>
            </w:pPr>
            <w:r w:rsidRPr="00E169C6">
              <w:rPr>
                <w:rFonts w:ascii="標楷體" w:eastAsia="標楷體" w:hAnsi="標楷體"/>
                <w:sz w:val="20"/>
                <w:szCs w:val="20"/>
              </w:rPr>
              <w:t>*匯款戶名：臺南市美術館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帳號：1067-940-061122 (玉山銀行代碼:808 金華分行)</w:t>
            </w:r>
          </w:p>
          <w:p w14:paraId="5C505DDA" w14:textId="77777777" w:rsidR="000D15A3" w:rsidRPr="00E169C6" w:rsidRDefault="000D15A3" w:rsidP="000D15A3">
            <w:pPr>
              <w:spacing w:line="240" w:lineRule="atLeast"/>
              <w:ind w:rightChars="-63" w:right="-139"/>
              <w:rPr>
                <w:rFonts w:ascii="標楷體" w:eastAsia="標楷體" w:hAnsi="標楷體"/>
                <w:sz w:val="20"/>
                <w:szCs w:val="20"/>
              </w:rPr>
            </w:pPr>
            <w:r w:rsidRPr="00E169C6">
              <w:rPr>
                <w:rFonts w:ascii="標楷體" w:eastAsia="標楷體" w:hAnsi="標楷體"/>
                <w:sz w:val="20"/>
                <w:szCs w:val="20"/>
              </w:rPr>
              <w:t>*匯款完成後請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回覆e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mail告知，並提供</w:t>
            </w: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匯款單、</w:t>
            </w:r>
            <w:r w:rsidRPr="00E169C6">
              <w:rPr>
                <w:rFonts w:ascii="標楷體" w:eastAsia="標楷體" w:hAnsi="標楷體"/>
                <w:sz w:val="20"/>
                <w:szCs w:val="20"/>
              </w:rPr>
              <w:t>匯款日期、帳號後五碼以供核對</w:t>
            </w:r>
          </w:p>
        </w:tc>
      </w:tr>
      <w:tr w:rsidR="000D15A3" w:rsidRPr="001A75AE" w14:paraId="2E8B3971" w14:textId="77777777" w:rsidTr="000D15A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F00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</w:t>
            </w:r>
          </w:p>
          <w:p w14:paraId="69DAAB4C" w14:textId="77777777" w:rsidR="000D15A3" w:rsidRPr="00AE52C2" w:rsidRDefault="000D15A3" w:rsidP="000D15A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E52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明</w:t>
            </w:r>
          </w:p>
        </w:tc>
        <w:tc>
          <w:tcPr>
            <w:tcW w:w="10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7CD2" w14:textId="77777777" w:rsidR="000D15A3" w:rsidRPr="00E169C6" w:rsidRDefault="000D15A3" w:rsidP="000D15A3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1.本申請單僅限於拍攝；無法作其他用途，若其他未經同意非攝影用途，將直接中斷此次拍攝並不另行退費。</w:t>
            </w:r>
          </w:p>
          <w:p w14:paraId="32C34195" w14:textId="77777777" w:rsidR="000D15A3" w:rsidRPr="00E169C6" w:rsidRDefault="000D15A3" w:rsidP="000D15A3">
            <w:pPr>
              <w:spacing w:line="0" w:lineRule="atLeast"/>
              <w:ind w:left="150" w:hangingChars="75" w:hanging="15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2.請愛惜場內設備器材，未經同意請勿擅接燈光或電氣用品，並請勿隨意搬動設備或座位配置，如有損壞須照價</w:t>
            </w:r>
            <w:r w:rsidRPr="00E169C6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賠償，自行攜帶設備器材者，應先告知並得同意，以維安全。</w:t>
            </w:r>
          </w:p>
          <w:p w14:paraId="07B7BAF0" w14:textId="77777777" w:rsidR="000D15A3" w:rsidRPr="00E169C6" w:rsidRDefault="000D15A3" w:rsidP="000D15A3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3.本場所禁止吸煙飲食，敬請配合。未完成申請手續前，本館有權對該場地另作安排。</w:t>
            </w:r>
          </w:p>
        </w:tc>
      </w:tr>
      <w:tr w:rsidR="000D15A3" w:rsidRPr="001A75AE" w14:paraId="7096C233" w14:textId="77777777" w:rsidTr="000979D9">
        <w:trPr>
          <w:cantSplit/>
          <w:trHeight w:val="1359"/>
        </w:trPr>
        <w:tc>
          <w:tcPr>
            <w:tcW w:w="10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8FF" w14:textId="77777777" w:rsidR="000D15A3" w:rsidRDefault="000D15A3" w:rsidP="000D15A3">
            <w:pPr>
              <w:spacing w:line="0" w:lineRule="atLeast"/>
              <w:rPr>
                <w:rFonts w:ascii="標楷體" w:eastAsia="標楷體" w:hAnsi="標楷體"/>
                <w:color w:val="D9D9D9" w:themeColor="background1" w:themeShade="D9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初審意見：</w:t>
            </w:r>
            <w:r w:rsidRPr="00E169C6">
              <w:rPr>
                <w:rFonts w:ascii="標楷體" w:eastAsia="標楷體" w:hAnsi="標楷體" w:hint="eastAsia"/>
                <w:color w:val="D9D9D9" w:themeColor="background1" w:themeShade="D9"/>
                <w:sz w:val="20"/>
                <w:szCs w:val="20"/>
              </w:rPr>
              <w:t>(業務單位填寫)</w:t>
            </w:r>
          </w:p>
          <w:p w14:paraId="79BE35C2" w14:textId="77777777" w:rsidR="00221A1B" w:rsidRDefault="00221A1B" w:rsidP="000D15A3">
            <w:pPr>
              <w:spacing w:line="0" w:lineRule="atLeast"/>
              <w:rPr>
                <w:rFonts w:ascii="標楷體" w:eastAsia="標楷體" w:hAnsi="標楷體"/>
                <w:color w:val="D9D9D9" w:themeColor="background1" w:themeShade="D9"/>
                <w:sz w:val="20"/>
                <w:szCs w:val="20"/>
              </w:rPr>
            </w:pPr>
          </w:p>
          <w:p w14:paraId="4425B7FF" w14:textId="77777777" w:rsidR="00221A1B" w:rsidRDefault="00221A1B" w:rsidP="000D15A3">
            <w:pPr>
              <w:spacing w:line="0" w:lineRule="atLeast"/>
              <w:rPr>
                <w:rFonts w:ascii="標楷體" w:eastAsia="標楷體" w:hAnsi="標楷體"/>
                <w:color w:val="D9D9D9" w:themeColor="background1" w:themeShade="D9"/>
                <w:sz w:val="20"/>
                <w:szCs w:val="20"/>
              </w:rPr>
            </w:pPr>
          </w:p>
          <w:p w14:paraId="70FD98EF" w14:textId="77777777" w:rsidR="00221A1B" w:rsidRDefault="00221A1B" w:rsidP="000D15A3">
            <w:pPr>
              <w:spacing w:line="0" w:lineRule="atLeast"/>
              <w:rPr>
                <w:rFonts w:ascii="標楷體" w:eastAsia="標楷體" w:hAnsi="標楷體"/>
                <w:color w:val="D9D9D9" w:themeColor="background1" w:themeShade="D9"/>
                <w:sz w:val="20"/>
                <w:szCs w:val="20"/>
              </w:rPr>
            </w:pPr>
          </w:p>
          <w:p w14:paraId="1066C2D9" w14:textId="77777777" w:rsidR="00221A1B" w:rsidRDefault="00221A1B" w:rsidP="000D15A3">
            <w:pPr>
              <w:spacing w:line="0" w:lineRule="atLeast"/>
              <w:rPr>
                <w:rFonts w:ascii="標楷體" w:eastAsia="標楷體" w:hAnsi="標楷體"/>
                <w:color w:val="D9D9D9" w:themeColor="background1" w:themeShade="D9"/>
                <w:sz w:val="20"/>
                <w:szCs w:val="20"/>
              </w:rPr>
            </w:pPr>
          </w:p>
          <w:p w14:paraId="3BF2E70D" w14:textId="4BE0F6BE" w:rsidR="00221A1B" w:rsidRPr="00E169C6" w:rsidRDefault="00221A1B" w:rsidP="000D15A3">
            <w:pPr>
              <w:spacing w:line="0" w:lineRule="atLeast"/>
              <w:rPr>
                <w:rFonts w:ascii="標楷體" w:eastAsia="標楷體" w:hAnsi="標楷體"/>
                <w:color w:val="D9D9D9" w:themeColor="background1" w:themeShade="D9"/>
                <w:sz w:val="20"/>
                <w:szCs w:val="20"/>
              </w:rPr>
            </w:pPr>
          </w:p>
        </w:tc>
      </w:tr>
      <w:tr w:rsidR="000D15A3" w:rsidRPr="001A75AE" w14:paraId="5F8F5F05" w14:textId="77777777" w:rsidTr="000979D9"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0E9E" w14:textId="77777777" w:rsidR="000D15A3" w:rsidRPr="00E169C6" w:rsidRDefault="000D15A3" w:rsidP="000D15A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承辦單位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968" w14:textId="77777777" w:rsidR="000D15A3" w:rsidRPr="00E169C6" w:rsidRDefault="000D15A3" w:rsidP="000D15A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部門主管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E35" w14:textId="7812C131" w:rsidR="000D15A3" w:rsidRPr="00E169C6" w:rsidRDefault="008A3BB5" w:rsidP="000D15A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會辦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91CF" w14:textId="5AEBBA70" w:rsidR="000D15A3" w:rsidRPr="00E169C6" w:rsidRDefault="008A3BB5" w:rsidP="000D15A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會辦單位</w:t>
            </w:r>
            <w:r w:rsidR="000D15A3" w:rsidRPr="00E169C6">
              <w:rPr>
                <w:rFonts w:ascii="標楷體" w:eastAsia="標楷體" w:hAnsi="標楷體" w:hint="eastAsia"/>
                <w:sz w:val="20"/>
                <w:szCs w:val="20"/>
              </w:rPr>
              <w:t>主管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1C6" w14:textId="77777777" w:rsidR="000D15A3" w:rsidRPr="00E169C6" w:rsidRDefault="000D15A3" w:rsidP="000D15A3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69C6">
              <w:rPr>
                <w:rFonts w:ascii="標楷體" w:eastAsia="標楷體" w:hAnsi="標楷體" w:hint="eastAsia"/>
                <w:sz w:val="20"/>
                <w:szCs w:val="20"/>
              </w:rPr>
              <w:t>館長或其授權代理人</w:t>
            </w:r>
          </w:p>
        </w:tc>
      </w:tr>
      <w:tr w:rsidR="000D15A3" w:rsidRPr="001A75AE" w14:paraId="435F35C3" w14:textId="77777777" w:rsidTr="00221A1B">
        <w:trPr>
          <w:cantSplit/>
          <w:trHeight w:val="134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37B5" w14:textId="77777777" w:rsidR="000D15A3" w:rsidRPr="00E169C6" w:rsidRDefault="000D15A3" w:rsidP="000D15A3">
            <w:pPr>
              <w:jc w:val="right"/>
              <w:rPr>
                <w:rFonts w:ascii="標楷體" w:eastAsia="標楷體" w:hAnsi="標楷體"/>
                <w:color w:val="D9D9D9" w:themeColor="background1" w:themeShade="D9"/>
                <w:sz w:val="16"/>
                <w:szCs w:val="16"/>
              </w:rPr>
            </w:pPr>
            <w:r w:rsidRPr="00E169C6">
              <w:rPr>
                <w:rFonts w:ascii="標楷體" w:eastAsia="標楷體" w:hAnsi="標楷體" w:hint="eastAsia"/>
                <w:color w:val="D9D9D9" w:themeColor="background1" w:themeShade="D9"/>
                <w:sz w:val="16"/>
                <w:szCs w:val="16"/>
              </w:rPr>
              <w:t>(簽章)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EDC04" w14:textId="77777777" w:rsidR="000D15A3" w:rsidRPr="00E169C6" w:rsidRDefault="000D15A3" w:rsidP="000D15A3">
            <w:pPr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169C6">
              <w:rPr>
                <w:rFonts w:ascii="標楷體" w:eastAsia="標楷體" w:hAnsi="標楷體" w:hint="eastAsia"/>
                <w:color w:val="D9D9D9" w:themeColor="background1" w:themeShade="D9"/>
                <w:sz w:val="16"/>
                <w:szCs w:val="16"/>
              </w:rPr>
              <w:t>(簽章)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B674F" w14:textId="77777777" w:rsidR="000D15A3" w:rsidRPr="00E169C6" w:rsidRDefault="000D15A3" w:rsidP="000D15A3">
            <w:pPr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169C6">
              <w:rPr>
                <w:rFonts w:ascii="標楷體" w:eastAsia="標楷體" w:hAnsi="標楷體" w:hint="eastAsia"/>
                <w:color w:val="D9D9D9" w:themeColor="background1" w:themeShade="D9"/>
                <w:sz w:val="16"/>
                <w:szCs w:val="16"/>
              </w:rPr>
              <w:t>(簽章)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72415" w14:textId="77777777" w:rsidR="000D15A3" w:rsidRPr="00E169C6" w:rsidRDefault="000D15A3" w:rsidP="000D15A3">
            <w:pPr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169C6">
              <w:rPr>
                <w:rFonts w:ascii="標楷體" w:eastAsia="標楷體" w:hAnsi="標楷體" w:hint="eastAsia"/>
                <w:color w:val="D9D9D9" w:themeColor="background1" w:themeShade="D9"/>
                <w:sz w:val="16"/>
                <w:szCs w:val="16"/>
              </w:rPr>
              <w:t>(簽章)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00010" w14:textId="77777777" w:rsidR="000D15A3" w:rsidRPr="00E169C6" w:rsidRDefault="000D15A3" w:rsidP="000D15A3">
            <w:pPr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169C6">
              <w:rPr>
                <w:rFonts w:ascii="標楷體" w:eastAsia="標楷體" w:hAnsi="標楷體" w:hint="eastAsia"/>
                <w:color w:val="D9D9D9" w:themeColor="background1" w:themeShade="D9"/>
                <w:sz w:val="16"/>
                <w:szCs w:val="16"/>
              </w:rPr>
              <w:t>(簽章)</w:t>
            </w:r>
          </w:p>
        </w:tc>
      </w:tr>
    </w:tbl>
    <w:p w14:paraId="23EECDCC" w14:textId="77777777" w:rsidR="00500036" w:rsidRDefault="00500036" w:rsidP="008544F2"/>
    <w:sectPr w:rsidR="00500036" w:rsidSect="00221A1B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522E" w14:textId="77777777" w:rsidR="00FF01DD" w:rsidRDefault="00FF01DD" w:rsidP="00EB251A">
      <w:pPr>
        <w:spacing w:line="240" w:lineRule="auto"/>
      </w:pPr>
      <w:r>
        <w:separator/>
      </w:r>
    </w:p>
  </w:endnote>
  <w:endnote w:type="continuationSeparator" w:id="0">
    <w:p w14:paraId="4A1D676C" w14:textId="77777777" w:rsidR="00FF01DD" w:rsidRDefault="00FF01DD" w:rsidP="00EB2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細明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EDE8" w14:textId="77777777" w:rsidR="00FF01DD" w:rsidRDefault="00FF01DD" w:rsidP="00EB251A">
      <w:pPr>
        <w:spacing w:line="240" w:lineRule="auto"/>
      </w:pPr>
      <w:r>
        <w:separator/>
      </w:r>
    </w:p>
  </w:footnote>
  <w:footnote w:type="continuationSeparator" w:id="0">
    <w:p w14:paraId="6895BE46" w14:textId="77777777" w:rsidR="00FF01DD" w:rsidRDefault="00FF01DD" w:rsidP="00EB25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7E1"/>
    <w:multiLevelType w:val="hybridMultilevel"/>
    <w:tmpl w:val="DA56A7A4"/>
    <w:lvl w:ilvl="0" w:tplc="84621730">
      <w:start w:val="2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252099"/>
    <w:multiLevelType w:val="hybridMultilevel"/>
    <w:tmpl w:val="D15C56DE"/>
    <w:lvl w:ilvl="0" w:tplc="04F485A6">
      <w:start w:val="1"/>
      <w:numFmt w:val="taiwaneseCountingThousand"/>
      <w:lvlText w:val="%1、"/>
      <w:lvlJc w:val="left"/>
      <w:pPr>
        <w:ind w:left="2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2" w15:restartNumberingAfterBreak="0">
    <w:nsid w:val="0D0401BE"/>
    <w:multiLevelType w:val="hybridMultilevel"/>
    <w:tmpl w:val="9E62A47A"/>
    <w:lvl w:ilvl="0" w:tplc="7F7C4842">
      <w:start w:val="1"/>
      <w:numFmt w:val="taiwaneseCountingThousand"/>
      <w:lvlText w:val="%1、"/>
      <w:lvlJc w:val="left"/>
      <w:pPr>
        <w:ind w:left="480" w:hanging="480"/>
      </w:pPr>
      <w:rPr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E1CF3"/>
    <w:multiLevelType w:val="hybridMultilevel"/>
    <w:tmpl w:val="B666F9E0"/>
    <w:lvl w:ilvl="0" w:tplc="12AA76DE">
      <w:start w:val="1"/>
      <w:numFmt w:val="taiwaneseCountingThousand"/>
      <w:lvlText w:val="%1、"/>
      <w:lvlJc w:val="left"/>
      <w:pPr>
        <w:ind w:left="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abstractNum w:abstractNumId="4" w15:restartNumberingAfterBreak="0">
    <w:nsid w:val="178E6119"/>
    <w:multiLevelType w:val="hybridMultilevel"/>
    <w:tmpl w:val="4B242F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E16662"/>
    <w:multiLevelType w:val="hybridMultilevel"/>
    <w:tmpl w:val="9E62A47A"/>
    <w:lvl w:ilvl="0" w:tplc="7F7C4842">
      <w:start w:val="1"/>
      <w:numFmt w:val="taiwaneseCountingThousand"/>
      <w:lvlText w:val="%1、"/>
      <w:lvlJc w:val="left"/>
      <w:pPr>
        <w:ind w:left="480" w:hanging="480"/>
      </w:pPr>
      <w:rPr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31E94"/>
    <w:multiLevelType w:val="hybridMultilevel"/>
    <w:tmpl w:val="B6BCB7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96302CA"/>
    <w:multiLevelType w:val="hybridMultilevel"/>
    <w:tmpl w:val="5EC2D4E0"/>
    <w:lvl w:ilvl="0" w:tplc="84621730">
      <w:start w:val="3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985D3A"/>
    <w:multiLevelType w:val="hybridMultilevel"/>
    <w:tmpl w:val="6AF494B2"/>
    <w:lvl w:ilvl="0" w:tplc="B7BE66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7D0349"/>
    <w:multiLevelType w:val="hybridMultilevel"/>
    <w:tmpl w:val="2696B34A"/>
    <w:lvl w:ilvl="0" w:tplc="941EE8B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46E3A"/>
    <w:multiLevelType w:val="hybridMultilevel"/>
    <w:tmpl w:val="2B28F5A0"/>
    <w:lvl w:ilvl="0" w:tplc="1124D3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B745B"/>
    <w:multiLevelType w:val="hybridMultilevel"/>
    <w:tmpl w:val="5714F41C"/>
    <w:lvl w:ilvl="0" w:tplc="BB60FB3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F82B37"/>
    <w:multiLevelType w:val="hybridMultilevel"/>
    <w:tmpl w:val="72AC9D1C"/>
    <w:lvl w:ilvl="0" w:tplc="0D2CCB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7E4E2B"/>
    <w:multiLevelType w:val="hybridMultilevel"/>
    <w:tmpl w:val="3FFAB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F9479C"/>
    <w:multiLevelType w:val="hybridMultilevel"/>
    <w:tmpl w:val="0C2400BE"/>
    <w:lvl w:ilvl="0" w:tplc="25F0CF58">
      <w:start w:val="1"/>
      <w:numFmt w:val="taiwaneseCountingThousand"/>
      <w:lvlText w:val="%1、"/>
      <w:lvlJc w:val="left"/>
      <w:pPr>
        <w:ind w:left="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abstractNum w:abstractNumId="15" w15:restartNumberingAfterBreak="0">
    <w:nsid w:val="36B330F8"/>
    <w:multiLevelType w:val="hybridMultilevel"/>
    <w:tmpl w:val="55F2B0E8"/>
    <w:lvl w:ilvl="0" w:tplc="064873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113F00"/>
    <w:multiLevelType w:val="hybridMultilevel"/>
    <w:tmpl w:val="9E62A47A"/>
    <w:lvl w:ilvl="0" w:tplc="7F7C4842">
      <w:start w:val="1"/>
      <w:numFmt w:val="taiwaneseCountingThousand"/>
      <w:lvlText w:val="%1、"/>
      <w:lvlJc w:val="left"/>
      <w:pPr>
        <w:ind w:left="480" w:hanging="480"/>
      </w:pPr>
      <w:rPr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3F3DE3"/>
    <w:multiLevelType w:val="hybridMultilevel"/>
    <w:tmpl w:val="FE2EBFF0"/>
    <w:lvl w:ilvl="0" w:tplc="6D04CD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8F0329"/>
    <w:multiLevelType w:val="hybridMultilevel"/>
    <w:tmpl w:val="88F83B2C"/>
    <w:lvl w:ilvl="0" w:tplc="8256B7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871877"/>
    <w:multiLevelType w:val="hybridMultilevel"/>
    <w:tmpl w:val="84A89B8A"/>
    <w:lvl w:ilvl="0" w:tplc="6B4E0A7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1B6023"/>
    <w:multiLevelType w:val="hybridMultilevel"/>
    <w:tmpl w:val="F2D46F58"/>
    <w:lvl w:ilvl="0" w:tplc="7F7C4842">
      <w:start w:val="1"/>
      <w:numFmt w:val="taiwaneseCountingThousand"/>
      <w:lvlText w:val="%1、"/>
      <w:lvlJc w:val="left"/>
      <w:pPr>
        <w:ind w:left="480" w:hanging="480"/>
      </w:pPr>
      <w:rPr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F01C56"/>
    <w:multiLevelType w:val="hybridMultilevel"/>
    <w:tmpl w:val="4B242F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A17C1A"/>
    <w:multiLevelType w:val="hybridMultilevel"/>
    <w:tmpl w:val="F47C0382"/>
    <w:lvl w:ilvl="0" w:tplc="8DDC9A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9414DD"/>
    <w:multiLevelType w:val="hybridMultilevel"/>
    <w:tmpl w:val="4B242F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BA4206"/>
    <w:multiLevelType w:val="hybridMultilevel"/>
    <w:tmpl w:val="4B242F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4E17B4"/>
    <w:multiLevelType w:val="hybridMultilevel"/>
    <w:tmpl w:val="2F2C2FDE"/>
    <w:lvl w:ilvl="0" w:tplc="84621730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8ED6682"/>
    <w:multiLevelType w:val="hybridMultilevel"/>
    <w:tmpl w:val="9E62A47A"/>
    <w:lvl w:ilvl="0" w:tplc="7F7C4842">
      <w:start w:val="1"/>
      <w:numFmt w:val="taiwaneseCountingThousand"/>
      <w:lvlText w:val="%1、"/>
      <w:lvlJc w:val="left"/>
      <w:pPr>
        <w:ind w:left="480" w:hanging="480"/>
      </w:pPr>
      <w:rPr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7A01E3"/>
    <w:multiLevelType w:val="hybridMultilevel"/>
    <w:tmpl w:val="5714F41C"/>
    <w:lvl w:ilvl="0" w:tplc="BB60FB3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C539B9"/>
    <w:multiLevelType w:val="hybridMultilevel"/>
    <w:tmpl w:val="39865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170698">
    <w:abstractNumId w:val="28"/>
  </w:num>
  <w:num w:numId="2" w16cid:durableId="795946897">
    <w:abstractNumId w:val="27"/>
  </w:num>
  <w:num w:numId="3" w16cid:durableId="863906359">
    <w:abstractNumId w:val="1"/>
  </w:num>
  <w:num w:numId="4" w16cid:durableId="1030454172">
    <w:abstractNumId w:val="11"/>
  </w:num>
  <w:num w:numId="5" w16cid:durableId="1578132744">
    <w:abstractNumId w:val="9"/>
  </w:num>
  <w:num w:numId="6" w16cid:durableId="421604216">
    <w:abstractNumId w:val="6"/>
  </w:num>
  <w:num w:numId="7" w16cid:durableId="1774393500">
    <w:abstractNumId w:val="0"/>
  </w:num>
  <w:num w:numId="8" w16cid:durableId="582298735">
    <w:abstractNumId w:val="7"/>
  </w:num>
  <w:num w:numId="9" w16cid:durableId="696278034">
    <w:abstractNumId w:val="25"/>
  </w:num>
  <w:num w:numId="10" w16cid:durableId="2086369183">
    <w:abstractNumId w:val="13"/>
  </w:num>
  <w:num w:numId="11" w16cid:durableId="641496424">
    <w:abstractNumId w:val="24"/>
  </w:num>
  <w:num w:numId="12" w16cid:durableId="1798792769">
    <w:abstractNumId w:val="21"/>
  </w:num>
  <w:num w:numId="13" w16cid:durableId="1093093507">
    <w:abstractNumId w:val="4"/>
  </w:num>
  <w:num w:numId="14" w16cid:durableId="1876380926">
    <w:abstractNumId w:val="23"/>
  </w:num>
  <w:num w:numId="15" w16cid:durableId="2141415726">
    <w:abstractNumId w:val="19"/>
  </w:num>
  <w:num w:numId="16" w16cid:durableId="1717437026">
    <w:abstractNumId w:val="20"/>
  </w:num>
  <w:num w:numId="17" w16cid:durableId="1908950831">
    <w:abstractNumId w:val="16"/>
  </w:num>
  <w:num w:numId="18" w16cid:durableId="619723996">
    <w:abstractNumId w:val="26"/>
  </w:num>
  <w:num w:numId="19" w16cid:durableId="450325635">
    <w:abstractNumId w:val="5"/>
  </w:num>
  <w:num w:numId="20" w16cid:durableId="524513887">
    <w:abstractNumId w:val="2"/>
  </w:num>
  <w:num w:numId="21" w16cid:durableId="585767156">
    <w:abstractNumId w:val="17"/>
  </w:num>
  <w:num w:numId="22" w16cid:durableId="410584960">
    <w:abstractNumId w:val="10"/>
  </w:num>
  <w:num w:numId="23" w16cid:durableId="1796748881">
    <w:abstractNumId w:val="22"/>
  </w:num>
  <w:num w:numId="24" w16cid:durableId="1592622521">
    <w:abstractNumId w:val="12"/>
  </w:num>
  <w:num w:numId="25" w16cid:durableId="129523249">
    <w:abstractNumId w:val="18"/>
  </w:num>
  <w:num w:numId="26" w16cid:durableId="987588774">
    <w:abstractNumId w:val="8"/>
  </w:num>
  <w:num w:numId="27" w16cid:durableId="745418472">
    <w:abstractNumId w:val="15"/>
  </w:num>
  <w:num w:numId="28" w16cid:durableId="70005572">
    <w:abstractNumId w:val="3"/>
  </w:num>
  <w:num w:numId="29" w16cid:durableId="2066876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36"/>
    <w:rsid w:val="0001634E"/>
    <w:rsid w:val="00054F50"/>
    <w:rsid w:val="000845DE"/>
    <w:rsid w:val="000979D9"/>
    <w:rsid w:val="000C0889"/>
    <w:rsid w:val="000D15A3"/>
    <w:rsid w:val="00150275"/>
    <w:rsid w:val="00164B82"/>
    <w:rsid w:val="00172A3B"/>
    <w:rsid w:val="00185367"/>
    <w:rsid w:val="001B5F2A"/>
    <w:rsid w:val="00221A1B"/>
    <w:rsid w:val="002345D4"/>
    <w:rsid w:val="0025701F"/>
    <w:rsid w:val="0027147E"/>
    <w:rsid w:val="00297992"/>
    <w:rsid w:val="002A52B4"/>
    <w:rsid w:val="002C77E7"/>
    <w:rsid w:val="002E69FC"/>
    <w:rsid w:val="002F7D20"/>
    <w:rsid w:val="003B33EC"/>
    <w:rsid w:val="003B4783"/>
    <w:rsid w:val="0043643C"/>
    <w:rsid w:val="004747A0"/>
    <w:rsid w:val="004852A2"/>
    <w:rsid w:val="00487D23"/>
    <w:rsid w:val="004E522B"/>
    <w:rsid w:val="004E6EFF"/>
    <w:rsid w:val="00500036"/>
    <w:rsid w:val="00527A36"/>
    <w:rsid w:val="005525CA"/>
    <w:rsid w:val="00572FDB"/>
    <w:rsid w:val="005835F6"/>
    <w:rsid w:val="005C20D7"/>
    <w:rsid w:val="00616991"/>
    <w:rsid w:val="006310FD"/>
    <w:rsid w:val="006417D2"/>
    <w:rsid w:val="00642F64"/>
    <w:rsid w:val="006873C1"/>
    <w:rsid w:val="006C130C"/>
    <w:rsid w:val="006C26EF"/>
    <w:rsid w:val="00712B88"/>
    <w:rsid w:val="00754FF7"/>
    <w:rsid w:val="00756173"/>
    <w:rsid w:val="007707F2"/>
    <w:rsid w:val="00774ED0"/>
    <w:rsid w:val="0077560E"/>
    <w:rsid w:val="00783B9A"/>
    <w:rsid w:val="0079098A"/>
    <w:rsid w:val="00793D88"/>
    <w:rsid w:val="007A12EE"/>
    <w:rsid w:val="007E4B5A"/>
    <w:rsid w:val="007E5DEF"/>
    <w:rsid w:val="007E7197"/>
    <w:rsid w:val="007F07FB"/>
    <w:rsid w:val="008544F2"/>
    <w:rsid w:val="008A3BB5"/>
    <w:rsid w:val="008C6DE5"/>
    <w:rsid w:val="008E2DB3"/>
    <w:rsid w:val="008E4447"/>
    <w:rsid w:val="00910EC0"/>
    <w:rsid w:val="00916A4B"/>
    <w:rsid w:val="00933045"/>
    <w:rsid w:val="00962C64"/>
    <w:rsid w:val="009816B0"/>
    <w:rsid w:val="00982DAA"/>
    <w:rsid w:val="009A1714"/>
    <w:rsid w:val="009B3F48"/>
    <w:rsid w:val="009F5276"/>
    <w:rsid w:val="00A2730A"/>
    <w:rsid w:val="00A42DA9"/>
    <w:rsid w:val="00A71626"/>
    <w:rsid w:val="00AB57C9"/>
    <w:rsid w:val="00AD4107"/>
    <w:rsid w:val="00B011E6"/>
    <w:rsid w:val="00B10191"/>
    <w:rsid w:val="00B313BC"/>
    <w:rsid w:val="00B3225B"/>
    <w:rsid w:val="00B75C3A"/>
    <w:rsid w:val="00BA3013"/>
    <w:rsid w:val="00C15E01"/>
    <w:rsid w:val="00C204AC"/>
    <w:rsid w:val="00C240A1"/>
    <w:rsid w:val="00C34E67"/>
    <w:rsid w:val="00C46996"/>
    <w:rsid w:val="00C838BC"/>
    <w:rsid w:val="00C923F1"/>
    <w:rsid w:val="00CE0A83"/>
    <w:rsid w:val="00CF737E"/>
    <w:rsid w:val="00D33B4A"/>
    <w:rsid w:val="00DA5A6E"/>
    <w:rsid w:val="00DD0C30"/>
    <w:rsid w:val="00E02816"/>
    <w:rsid w:val="00E03EB7"/>
    <w:rsid w:val="00EB251A"/>
    <w:rsid w:val="00F77623"/>
    <w:rsid w:val="00F81636"/>
    <w:rsid w:val="00FA1A5F"/>
    <w:rsid w:val="00FC769A"/>
    <w:rsid w:val="00FE15CA"/>
    <w:rsid w:val="00FF01DD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552DC"/>
  <w15:chartTrackingRefBased/>
  <w15:docId w15:val="{0168A9C8-08C4-4F1C-BF96-7CFA18FD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036"/>
    <w:pPr>
      <w:widowControl w:val="0"/>
      <w:suppressAutoHyphens/>
      <w:autoSpaceDN w:val="0"/>
      <w:spacing w:line="340" w:lineRule="exac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147E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7147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036"/>
    <w:pPr>
      <w:suppressAutoHyphens w:val="0"/>
      <w:autoSpaceDN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table" w:styleId="a4">
    <w:name w:val="Table Grid"/>
    <w:basedOn w:val="a1"/>
    <w:uiPriority w:val="59"/>
    <w:rsid w:val="0050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03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customStyle="1" w:styleId="a5">
    <w:name w:val="表格第一列(文字分散)"/>
    <w:basedOn w:val="a"/>
    <w:next w:val="a"/>
    <w:rsid w:val="00500036"/>
    <w:pPr>
      <w:suppressAutoHyphens w:val="0"/>
      <w:kinsoku w:val="0"/>
      <w:overflowPunct w:val="0"/>
      <w:autoSpaceDN/>
      <w:spacing w:line="315" w:lineRule="exact"/>
      <w:ind w:leftChars="50" w:left="50" w:rightChars="50" w:right="50"/>
      <w:jc w:val="distribute"/>
      <w:textAlignment w:val="auto"/>
    </w:pPr>
    <w:rPr>
      <w:rFonts w:eastAsia="華康細明體"/>
      <w:noProof/>
      <w:kern w:val="2"/>
      <w:sz w:val="21"/>
    </w:rPr>
  </w:style>
  <w:style w:type="paragraph" w:styleId="a6">
    <w:name w:val="header"/>
    <w:basedOn w:val="a"/>
    <w:link w:val="a7"/>
    <w:uiPriority w:val="99"/>
    <w:unhideWhenUsed/>
    <w:rsid w:val="00500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00036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7147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unhideWhenUsed/>
    <w:qFormat/>
    <w:rsid w:val="0027147E"/>
    <w:pPr>
      <w:keepLines/>
      <w:widowControl/>
      <w:suppressAutoHyphens w:val="0"/>
      <w:autoSpaceDN/>
      <w:spacing w:before="240" w:after="0" w:line="259" w:lineRule="auto"/>
      <w:jc w:val="left"/>
      <w:textAlignment w:val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147E"/>
    <w:pPr>
      <w:widowControl/>
      <w:suppressAutoHyphens w:val="0"/>
      <w:autoSpaceDN/>
      <w:spacing w:after="100" w:line="259" w:lineRule="auto"/>
      <w:ind w:left="220"/>
      <w:jc w:val="left"/>
      <w:textAlignment w:val="auto"/>
    </w:pPr>
    <w:rPr>
      <w:rFonts w:asciiTheme="minorHAnsi" w:eastAsiaTheme="minorEastAsia" w:hAnsiTheme="minorHAnsi"/>
      <w:kern w:val="0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27147E"/>
    <w:pPr>
      <w:widowControl/>
      <w:suppressAutoHyphens w:val="0"/>
      <w:autoSpaceDN/>
      <w:spacing w:after="100" w:line="259" w:lineRule="auto"/>
      <w:jc w:val="left"/>
      <w:textAlignment w:val="auto"/>
    </w:pPr>
    <w:rPr>
      <w:rFonts w:asciiTheme="minorHAnsi" w:eastAsiaTheme="minorEastAsia" w:hAnsiTheme="minorHAnsi"/>
      <w:kern w:val="0"/>
      <w:szCs w:val="22"/>
    </w:rPr>
  </w:style>
  <w:style w:type="paragraph" w:styleId="3">
    <w:name w:val="toc 3"/>
    <w:basedOn w:val="a"/>
    <w:next w:val="a"/>
    <w:autoRedefine/>
    <w:uiPriority w:val="39"/>
    <w:unhideWhenUsed/>
    <w:rsid w:val="0027147E"/>
    <w:pPr>
      <w:widowControl/>
      <w:suppressAutoHyphens w:val="0"/>
      <w:autoSpaceDN/>
      <w:spacing w:after="100" w:line="259" w:lineRule="auto"/>
      <w:ind w:left="440"/>
      <w:jc w:val="left"/>
      <w:textAlignment w:val="auto"/>
    </w:pPr>
    <w:rPr>
      <w:rFonts w:asciiTheme="minorHAnsi" w:eastAsiaTheme="minorEastAsia" w:hAnsiTheme="minorHAnsi"/>
      <w:kern w:val="0"/>
      <w:szCs w:val="22"/>
    </w:rPr>
  </w:style>
  <w:style w:type="character" w:customStyle="1" w:styleId="20">
    <w:name w:val="標題 2 字元"/>
    <w:basedOn w:val="a0"/>
    <w:link w:val="2"/>
    <w:uiPriority w:val="9"/>
    <w:rsid w:val="0027147E"/>
    <w:rPr>
      <w:rFonts w:asciiTheme="majorHAnsi" w:eastAsiaTheme="majorEastAsia" w:hAnsiTheme="majorHAnsi" w:cstheme="majorBidi"/>
      <w:b/>
      <w:bCs/>
      <w:kern w:val="3"/>
      <w:sz w:val="48"/>
      <w:szCs w:val="48"/>
    </w:rPr>
  </w:style>
  <w:style w:type="character" w:styleId="a9">
    <w:name w:val="Hyperlink"/>
    <w:basedOn w:val="a0"/>
    <w:uiPriority w:val="99"/>
    <w:unhideWhenUsed/>
    <w:rsid w:val="0027147E"/>
    <w:rPr>
      <w:color w:val="0563C1" w:themeColor="hyperlink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9B3F4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9B3F48"/>
    <w:rPr>
      <w:rFonts w:ascii="Times New Roman" w:eastAsia="新細明體" w:hAnsi="Times New Roman" w:cs="Times New Roman"/>
      <w:kern w:val="3"/>
      <w:sz w:val="22"/>
      <w:szCs w:val="24"/>
    </w:rPr>
  </w:style>
  <w:style w:type="character" w:styleId="ac">
    <w:name w:val="Unresolved Mention"/>
    <w:basedOn w:val="a0"/>
    <w:uiPriority w:val="99"/>
    <w:semiHidden/>
    <w:unhideWhenUsed/>
    <w:rsid w:val="002E69FC"/>
    <w:rPr>
      <w:color w:val="605E5C"/>
      <w:shd w:val="clear" w:color="auto" w:fill="E1DFDD"/>
    </w:rPr>
  </w:style>
  <w:style w:type="paragraph" w:customStyle="1" w:styleId="Standard">
    <w:name w:val="Standard"/>
    <w:rsid w:val="000C088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d">
    <w:name w:val="footer"/>
    <w:basedOn w:val="a"/>
    <w:link w:val="ae"/>
    <w:uiPriority w:val="99"/>
    <w:unhideWhenUsed/>
    <w:rsid w:val="00754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54FF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rsid w:val="00754FF7"/>
    <w:pPr>
      <w:widowControl/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24"/>
    </w:rPr>
  </w:style>
  <w:style w:type="paragraph" w:styleId="30">
    <w:name w:val="Body Text Indent 3"/>
    <w:basedOn w:val="a"/>
    <w:link w:val="31"/>
    <w:rsid w:val="00754FF7"/>
    <w:pPr>
      <w:suppressAutoHyphens w:val="0"/>
      <w:autoSpaceDN/>
      <w:spacing w:line="240" w:lineRule="auto"/>
      <w:ind w:left="480" w:hangingChars="200" w:hanging="480"/>
      <w:textAlignment w:val="auto"/>
    </w:pPr>
    <w:rPr>
      <w:kern w:val="2"/>
      <w:sz w:val="24"/>
    </w:rPr>
  </w:style>
  <w:style w:type="character" w:customStyle="1" w:styleId="31">
    <w:name w:val="本文縮排 3 字元"/>
    <w:basedOn w:val="a0"/>
    <w:link w:val="30"/>
    <w:rsid w:val="00754FF7"/>
    <w:rPr>
      <w:rFonts w:ascii="Times New Roman" w:eastAsia="新細明體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54FF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54FF7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f1">
    <w:name w:val="Placeholder Text"/>
    <w:basedOn w:val="a0"/>
    <w:uiPriority w:val="99"/>
    <w:semiHidden/>
    <w:rsid w:val="00754FF7"/>
    <w:rPr>
      <w:color w:val="808080"/>
    </w:rPr>
  </w:style>
  <w:style w:type="table" w:customStyle="1" w:styleId="12">
    <w:name w:val="表格格線1"/>
    <w:basedOn w:val="a1"/>
    <w:next w:val="a4"/>
    <w:uiPriority w:val="59"/>
    <w:rsid w:val="00754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4"/>
    <w:uiPriority w:val="59"/>
    <w:rsid w:val="00754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">
    <w:name w:val="toc 4"/>
    <w:basedOn w:val="a"/>
    <w:next w:val="a"/>
    <w:autoRedefine/>
    <w:uiPriority w:val="39"/>
    <w:unhideWhenUsed/>
    <w:rsid w:val="00754FF7"/>
    <w:pPr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754FF7"/>
    <w:pPr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754FF7"/>
    <w:pPr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54FF7"/>
    <w:pPr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54FF7"/>
    <w:pPr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54FF7"/>
    <w:pPr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754FF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54FF7"/>
    <w:pPr>
      <w:jc w:val="left"/>
    </w:pPr>
  </w:style>
  <w:style w:type="character" w:customStyle="1" w:styleId="af4">
    <w:name w:val="註解文字 字元"/>
    <w:basedOn w:val="a0"/>
    <w:link w:val="af3"/>
    <w:uiPriority w:val="99"/>
    <w:semiHidden/>
    <w:rsid w:val="00754FF7"/>
    <w:rPr>
      <w:rFonts w:ascii="Times New Roman" w:eastAsia="新細明體" w:hAnsi="Times New Roman" w:cs="Times New Roman"/>
      <w:kern w:val="3"/>
      <w:sz w:val="22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4FF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754FF7"/>
    <w:rPr>
      <w:rFonts w:ascii="Times New Roman" w:eastAsia="新細明體" w:hAnsi="Times New Roman" w:cs="Times New Roman"/>
      <w:b/>
      <w:bCs/>
      <w:kern w:val="3"/>
      <w:sz w:val="22"/>
      <w:szCs w:val="24"/>
    </w:rPr>
  </w:style>
  <w:style w:type="paragraph" w:styleId="af7">
    <w:name w:val="Body Text"/>
    <w:basedOn w:val="a"/>
    <w:link w:val="af8"/>
    <w:uiPriority w:val="99"/>
    <w:semiHidden/>
    <w:unhideWhenUsed/>
    <w:rsid w:val="00754FF7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754FF7"/>
    <w:rPr>
      <w:rFonts w:ascii="Times New Roman" w:eastAsia="新細明體" w:hAnsi="Times New Roman" w:cs="Times New Roman"/>
      <w:kern w:val="3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87AE-CAD2-4699-8C17-1964334C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吳堉田</dc:creator>
  <cp:keywords/>
  <dc:description/>
  <cp:lastModifiedBy>臺南市美術館</cp:lastModifiedBy>
  <cp:revision>4</cp:revision>
  <cp:lastPrinted>2021-07-23T07:23:00Z</cp:lastPrinted>
  <dcterms:created xsi:type="dcterms:W3CDTF">2021-12-28T06:07:00Z</dcterms:created>
  <dcterms:modified xsi:type="dcterms:W3CDTF">2022-04-15T07:48:00Z</dcterms:modified>
</cp:coreProperties>
</file>